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C4" w:rsidRPr="007759C4" w:rsidRDefault="007759C4" w:rsidP="007759C4">
      <w:pPr>
        <w:pStyle w:val="a5"/>
        <w:rPr>
          <w:rFonts w:ascii="Times New Roman" w:hAnsi="Times New Roman" w:cs="Times New Roman"/>
          <w:sz w:val="24"/>
          <w:szCs w:val="24"/>
          <w:lang w:val="uk-UA"/>
        </w:rPr>
      </w:pPr>
    </w:p>
    <w:p w:rsidR="00226EE6" w:rsidRDefault="00341EEC" w:rsidP="00341EE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Конкурсна документація для проведення конкурсу </w:t>
      </w:r>
    </w:p>
    <w:p w:rsidR="00226EE6" w:rsidRDefault="00341EEC" w:rsidP="00341EE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 призначення управителя багато</w:t>
      </w:r>
      <w:r w:rsidR="00E450D9">
        <w:rPr>
          <w:rFonts w:ascii="Times New Roman" w:eastAsia="Times New Roman" w:hAnsi="Times New Roman" w:cs="Times New Roman"/>
          <w:b/>
          <w:sz w:val="28"/>
          <w:szCs w:val="28"/>
          <w:lang w:val="uk-UA" w:eastAsia="ru-RU"/>
        </w:rPr>
        <w:t xml:space="preserve">квартирних будинків </w:t>
      </w:r>
    </w:p>
    <w:p w:rsidR="00341EEC" w:rsidRPr="00341EEC" w:rsidRDefault="00DE0838" w:rsidP="00341EE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на території </w:t>
      </w:r>
      <w:proofErr w:type="spellStart"/>
      <w:r>
        <w:rPr>
          <w:rFonts w:ascii="Times New Roman" w:eastAsia="Times New Roman" w:hAnsi="Times New Roman" w:cs="Times New Roman"/>
          <w:b/>
          <w:sz w:val="28"/>
          <w:szCs w:val="28"/>
          <w:lang w:val="uk-UA" w:eastAsia="ru-RU"/>
        </w:rPr>
        <w:t>Носівської</w:t>
      </w:r>
      <w:proofErr w:type="spellEnd"/>
      <w:r>
        <w:rPr>
          <w:rFonts w:ascii="Times New Roman" w:eastAsia="Times New Roman" w:hAnsi="Times New Roman" w:cs="Times New Roman"/>
          <w:b/>
          <w:sz w:val="28"/>
          <w:szCs w:val="28"/>
          <w:lang w:val="uk-UA" w:eastAsia="ru-RU"/>
        </w:rPr>
        <w:t xml:space="preserve"> міської ради</w:t>
      </w:r>
    </w:p>
    <w:p w:rsidR="00341EEC" w:rsidRPr="00341EEC" w:rsidRDefault="00341EEC" w:rsidP="00341EEC">
      <w:pPr>
        <w:spacing w:after="0" w:line="240" w:lineRule="auto"/>
        <w:jc w:val="both"/>
        <w:rPr>
          <w:rFonts w:ascii="Times New Roman" w:eastAsia="Times New Roman" w:hAnsi="Times New Roman" w:cs="Times New Roman"/>
          <w:sz w:val="28"/>
          <w:szCs w:val="28"/>
          <w:lang w:val="uk-UA" w:eastAsia="ru-RU"/>
        </w:rPr>
      </w:pPr>
    </w:p>
    <w:p w:rsidR="00341EEC" w:rsidRPr="00341EEC" w:rsidRDefault="00341EEC" w:rsidP="00341EEC">
      <w:pPr>
        <w:numPr>
          <w:ilvl w:val="0"/>
          <w:numId w:val="15"/>
        </w:numPr>
        <w:spacing w:after="0" w:line="240" w:lineRule="auto"/>
        <w:ind w:left="0" w:firstLine="360"/>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Організатор конкурсу – виконавчий комітет </w:t>
      </w:r>
      <w:proofErr w:type="spellStart"/>
      <w:r w:rsidR="00DE0838">
        <w:rPr>
          <w:rFonts w:ascii="Times New Roman" w:eastAsia="Times New Roman" w:hAnsi="Times New Roman" w:cs="Times New Roman"/>
          <w:sz w:val="28"/>
          <w:szCs w:val="28"/>
          <w:lang w:val="uk-UA" w:eastAsia="ru-RU"/>
        </w:rPr>
        <w:t>Носівс</w:t>
      </w:r>
      <w:r w:rsidRPr="00341EEC">
        <w:rPr>
          <w:rFonts w:ascii="Times New Roman" w:eastAsia="Times New Roman" w:hAnsi="Times New Roman" w:cs="Times New Roman"/>
          <w:sz w:val="28"/>
          <w:szCs w:val="28"/>
          <w:lang w:val="uk-UA" w:eastAsia="ru-RU"/>
        </w:rPr>
        <w:t>ької</w:t>
      </w:r>
      <w:proofErr w:type="spellEnd"/>
      <w:r w:rsidRPr="00341EEC">
        <w:rPr>
          <w:rFonts w:ascii="Times New Roman" w:eastAsia="Times New Roman" w:hAnsi="Times New Roman" w:cs="Times New Roman"/>
          <w:sz w:val="28"/>
          <w:szCs w:val="28"/>
          <w:lang w:val="uk-UA" w:eastAsia="ru-RU"/>
        </w:rPr>
        <w:t xml:space="preserve"> міської ради, </w:t>
      </w:r>
      <w:r>
        <w:rPr>
          <w:rFonts w:ascii="Times New Roman" w:eastAsia="Times New Roman" w:hAnsi="Times New Roman" w:cs="Times New Roman"/>
          <w:sz w:val="28"/>
          <w:szCs w:val="28"/>
          <w:lang w:val="uk-UA" w:eastAsia="ru-RU"/>
        </w:rPr>
        <w:t xml:space="preserve">  </w:t>
      </w:r>
      <w:r w:rsidR="00226EE6">
        <w:rPr>
          <w:rFonts w:ascii="Times New Roman" w:eastAsia="Times New Roman" w:hAnsi="Times New Roman" w:cs="Times New Roman"/>
          <w:sz w:val="28"/>
          <w:szCs w:val="28"/>
          <w:lang w:val="uk-UA" w:eastAsia="ru-RU"/>
        </w:rPr>
        <w:t xml:space="preserve">Чернігівська обл., </w:t>
      </w:r>
      <w:r w:rsidRPr="00341EEC">
        <w:rPr>
          <w:rFonts w:ascii="Times New Roman" w:eastAsia="Times New Roman" w:hAnsi="Times New Roman" w:cs="Times New Roman"/>
          <w:sz w:val="28"/>
          <w:szCs w:val="28"/>
          <w:lang w:val="uk-UA" w:eastAsia="ru-RU"/>
        </w:rPr>
        <w:t xml:space="preserve">м. </w:t>
      </w:r>
      <w:proofErr w:type="spellStart"/>
      <w:r w:rsidR="00DE0838">
        <w:rPr>
          <w:rFonts w:ascii="Times New Roman" w:eastAsia="Times New Roman" w:hAnsi="Times New Roman" w:cs="Times New Roman"/>
          <w:sz w:val="28"/>
          <w:szCs w:val="28"/>
          <w:lang w:val="uk-UA" w:eastAsia="ru-RU"/>
        </w:rPr>
        <w:t>Носівка</w:t>
      </w:r>
      <w:proofErr w:type="spellEnd"/>
      <w:r w:rsidRPr="00341EEC">
        <w:rPr>
          <w:rFonts w:ascii="Times New Roman" w:eastAsia="Times New Roman" w:hAnsi="Times New Roman" w:cs="Times New Roman"/>
          <w:sz w:val="28"/>
          <w:szCs w:val="28"/>
          <w:lang w:val="uk-UA" w:eastAsia="ru-RU"/>
        </w:rPr>
        <w:t xml:space="preserve">, вул. </w:t>
      </w:r>
      <w:r w:rsidR="00DE0838">
        <w:rPr>
          <w:rFonts w:ascii="Times New Roman" w:eastAsia="Times New Roman" w:hAnsi="Times New Roman" w:cs="Times New Roman"/>
          <w:sz w:val="28"/>
          <w:szCs w:val="28"/>
          <w:lang w:val="uk-UA" w:eastAsia="ru-RU"/>
        </w:rPr>
        <w:t>Центральна, 20</w:t>
      </w:r>
      <w:r w:rsidRPr="00341EEC">
        <w:rPr>
          <w:rFonts w:ascii="Times New Roman" w:eastAsia="Times New Roman" w:hAnsi="Times New Roman" w:cs="Times New Roman"/>
          <w:sz w:val="28"/>
          <w:szCs w:val="28"/>
          <w:lang w:val="uk-UA" w:eastAsia="ru-RU"/>
        </w:rPr>
        <w:t>.</w:t>
      </w:r>
    </w:p>
    <w:p w:rsidR="00341EEC" w:rsidRDefault="00341EEC" w:rsidP="00341EEC">
      <w:pPr>
        <w:numPr>
          <w:ilvl w:val="0"/>
          <w:numId w:val="15"/>
        </w:numPr>
        <w:spacing w:after="0" w:line="240" w:lineRule="auto"/>
        <w:ind w:left="0" w:firstLine="360"/>
        <w:jc w:val="both"/>
        <w:rPr>
          <w:rFonts w:ascii="Times New Roman" w:eastAsia="Times New Roman" w:hAnsi="Times New Roman" w:cs="Times New Roman"/>
          <w:color w:val="000000"/>
          <w:sz w:val="28"/>
          <w:szCs w:val="28"/>
          <w:lang w:val="uk-UA" w:eastAsia="ru-RU"/>
        </w:rPr>
      </w:pPr>
      <w:r w:rsidRPr="00341EEC">
        <w:rPr>
          <w:rFonts w:ascii="Times New Roman" w:eastAsia="Times New Roman" w:hAnsi="Times New Roman" w:cs="Times New Roman"/>
          <w:color w:val="000000"/>
          <w:sz w:val="28"/>
          <w:szCs w:val="28"/>
          <w:lang w:val="uk-UA" w:eastAsia="ru-RU"/>
        </w:rPr>
        <w:t>Уповноважені здійснювати зв</w:t>
      </w:r>
      <w:r w:rsidR="00226EE6">
        <w:rPr>
          <w:rFonts w:ascii="Times New Roman" w:eastAsia="Times New Roman" w:hAnsi="Times New Roman" w:cs="Times New Roman"/>
          <w:color w:val="000000"/>
          <w:sz w:val="28"/>
          <w:szCs w:val="28"/>
          <w:lang w:val="uk-UA" w:eastAsia="ru-RU"/>
        </w:rPr>
        <w:t>’</w:t>
      </w:r>
      <w:r w:rsidRPr="00341EEC">
        <w:rPr>
          <w:rFonts w:ascii="Times New Roman" w:eastAsia="Times New Roman" w:hAnsi="Times New Roman" w:cs="Times New Roman"/>
          <w:color w:val="000000"/>
          <w:sz w:val="28"/>
          <w:szCs w:val="28"/>
          <w:lang w:val="uk-UA" w:eastAsia="ru-RU"/>
        </w:rPr>
        <w:t xml:space="preserve">язок з учасниками конкурсу: </w:t>
      </w:r>
      <w:r w:rsidR="00226EE6">
        <w:rPr>
          <w:rFonts w:ascii="Times New Roman" w:eastAsia="Times New Roman" w:hAnsi="Times New Roman" w:cs="Times New Roman"/>
          <w:color w:val="000000"/>
          <w:sz w:val="28"/>
          <w:szCs w:val="28"/>
          <w:lang w:val="uk-UA" w:eastAsia="ru-RU"/>
        </w:rPr>
        <w:t xml:space="preserve">  </w:t>
      </w:r>
      <w:proofErr w:type="spellStart"/>
      <w:r w:rsidR="00DE0838">
        <w:rPr>
          <w:rFonts w:ascii="Times New Roman" w:eastAsia="Times New Roman" w:hAnsi="Times New Roman" w:cs="Times New Roman"/>
          <w:color w:val="000000"/>
          <w:sz w:val="28"/>
          <w:szCs w:val="28"/>
          <w:lang w:val="uk-UA" w:eastAsia="ru-RU"/>
        </w:rPr>
        <w:t>Яловський</w:t>
      </w:r>
      <w:proofErr w:type="spellEnd"/>
      <w:r w:rsidR="00DE0838">
        <w:rPr>
          <w:rFonts w:ascii="Times New Roman" w:eastAsia="Times New Roman" w:hAnsi="Times New Roman" w:cs="Times New Roman"/>
          <w:color w:val="000000"/>
          <w:sz w:val="28"/>
          <w:szCs w:val="28"/>
          <w:lang w:val="uk-UA" w:eastAsia="ru-RU"/>
        </w:rPr>
        <w:t xml:space="preserve"> Олександр Васильович</w:t>
      </w:r>
      <w:r w:rsidRPr="00341EEC">
        <w:rPr>
          <w:rFonts w:ascii="Times New Roman" w:eastAsia="Times New Roman" w:hAnsi="Times New Roman" w:cs="Times New Roman"/>
          <w:color w:val="000000"/>
          <w:sz w:val="28"/>
          <w:szCs w:val="28"/>
          <w:lang w:val="uk-UA" w:eastAsia="ru-RU"/>
        </w:rPr>
        <w:t xml:space="preserve"> – </w:t>
      </w:r>
      <w:r w:rsidR="00DE0838">
        <w:rPr>
          <w:rFonts w:ascii="Times New Roman" w:eastAsia="Times New Roman" w:hAnsi="Times New Roman" w:cs="Times New Roman"/>
          <w:color w:val="000000"/>
          <w:sz w:val="28"/>
          <w:szCs w:val="28"/>
          <w:lang w:val="uk-UA" w:eastAsia="ru-RU"/>
        </w:rPr>
        <w:t xml:space="preserve">перший </w:t>
      </w:r>
      <w:r w:rsidRPr="00341EEC">
        <w:rPr>
          <w:rFonts w:ascii="Times New Roman" w:eastAsia="Times New Roman" w:hAnsi="Times New Roman" w:cs="Times New Roman"/>
          <w:color w:val="000000"/>
          <w:sz w:val="28"/>
          <w:szCs w:val="28"/>
          <w:lang w:val="uk-UA" w:eastAsia="ru-RU"/>
        </w:rPr>
        <w:t xml:space="preserve">заступник міського голови (тел. </w:t>
      </w:r>
      <w:r w:rsidR="00DE0838">
        <w:rPr>
          <w:rFonts w:ascii="Times New Roman" w:eastAsia="Times New Roman" w:hAnsi="Times New Roman" w:cs="Times New Roman"/>
          <w:color w:val="000000"/>
          <w:sz w:val="28"/>
          <w:szCs w:val="28"/>
          <w:lang w:val="uk-UA" w:eastAsia="ru-RU"/>
        </w:rPr>
        <w:t>2-15-40</w:t>
      </w:r>
      <w:r w:rsidRPr="00341EEC">
        <w:rPr>
          <w:rFonts w:ascii="Times New Roman" w:eastAsia="Times New Roman" w:hAnsi="Times New Roman" w:cs="Times New Roman"/>
          <w:color w:val="000000"/>
          <w:sz w:val="28"/>
          <w:szCs w:val="28"/>
          <w:lang w:val="uk-UA" w:eastAsia="ru-RU"/>
        </w:rPr>
        <w:t>),</w:t>
      </w:r>
      <w:r w:rsidR="00DE0838">
        <w:rPr>
          <w:rFonts w:ascii="Times New Roman" w:eastAsia="Times New Roman" w:hAnsi="Times New Roman" w:cs="Times New Roman"/>
          <w:color w:val="000000"/>
          <w:sz w:val="28"/>
          <w:szCs w:val="28"/>
          <w:lang w:val="uk-UA" w:eastAsia="ru-RU"/>
        </w:rPr>
        <w:t xml:space="preserve"> Устименко Микола Миколайович</w:t>
      </w:r>
      <w:r w:rsidRPr="00341EEC">
        <w:rPr>
          <w:rFonts w:ascii="Times New Roman" w:eastAsia="Times New Roman" w:hAnsi="Times New Roman" w:cs="Times New Roman"/>
          <w:color w:val="000000"/>
          <w:sz w:val="28"/>
          <w:szCs w:val="28"/>
          <w:lang w:val="uk-UA" w:eastAsia="ru-RU"/>
        </w:rPr>
        <w:t xml:space="preserve"> – начальник відділу житлово-комунального господарства </w:t>
      </w:r>
      <w:r w:rsidR="00DE0838">
        <w:rPr>
          <w:rFonts w:ascii="Times New Roman" w:eastAsia="Times New Roman" w:hAnsi="Times New Roman" w:cs="Times New Roman"/>
          <w:color w:val="000000"/>
          <w:sz w:val="28"/>
          <w:szCs w:val="28"/>
          <w:lang w:val="uk-UA" w:eastAsia="ru-RU"/>
        </w:rPr>
        <w:t xml:space="preserve">та благоустрою </w:t>
      </w:r>
      <w:proofErr w:type="spellStart"/>
      <w:r w:rsidR="00DE0838">
        <w:rPr>
          <w:rFonts w:ascii="Times New Roman" w:eastAsia="Times New Roman" w:hAnsi="Times New Roman" w:cs="Times New Roman"/>
          <w:color w:val="000000"/>
          <w:sz w:val="28"/>
          <w:szCs w:val="28"/>
          <w:lang w:val="uk-UA" w:eastAsia="ru-RU"/>
        </w:rPr>
        <w:t>Носів</w:t>
      </w:r>
      <w:r w:rsidRPr="00341EEC">
        <w:rPr>
          <w:rFonts w:ascii="Times New Roman" w:eastAsia="Times New Roman" w:hAnsi="Times New Roman" w:cs="Times New Roman"/>
          <w:color w:val="000000"/>
          <w:sz w:val="28"/>
          <w:szCs w:val="28"/>
          <w:lang w:val="uk-UA" w:eastAsia="ru-RU"/>
        </w:rPr>
        <w:t>ської</w:t>
      </w:r>
      <w:proofErr w:type="spellEnd"/>
      <w:r w:rsidRPr="00341EEC">
        <w:rPr>
          <w:rFonts w:ascii="Times New Roman" w:eastAsia="Times New Roman" w:hAnsi="Times New Roman" w:cs="Times New Roman"/>
          <w:color w:val="000000"/>
          <w:sz w:val="28"/>
          <w:szCs w:val="28"/>
          <w:lang w:val="uk-UA" w:eastAsia="ru-RU"/>
        </w:rPr>
        <w:t xml:space="preserve"> міської ради</w:t>
      </w:r>
      <w:r w:rsidR="00DE0838">
        <w:rPr>
          <w:rFonts w:ascii="Times New Roman" w:eastAsia="Times New Roman" w:hAnsi="Times New Roman" w:cs="Times New Roman"/>
          <w:color w:val="000000"/>
          <w:sz w:val="28"/>
          <w:szCs w:val="28"/>
          <w:lang w:val="uk-UA" w:eastAsia="ru-RU"/>
        </w:rPr>
        <w:t xml:space="preserve"> </w:t>
      </w:r>
      <w:r w:rsidRPr="00341EEC">
        <w:rPr>
          <w:rFonts w:ascii="Times New Roman" w:eastAsia="Times New Roman" w:hAnsi="Times New Roman" w:cs="Times New Roman"/>
          <w:color w:val="000000"/>
          <w:sz w:val="28"/>
          <w:szCs w:val="28"/>
          <w:lang w:val="uk-UA" w:eastAsia="ru-RU"/>
        </w:rPr>
        <w:t xml:space="preserve">(тел. </w:t>
      </w:r>
      <w:r w:rsidR="00DE0838">
        <w:rPr>
          <w:rFonts w:ascii="Times New Roman" w:eastAsia="Times New Roman" w:hAnsi="Times New Roman" w:cs="Times New Roman"/>
          <w:color w:val="000000"/>
          <w:sz w:val="28"/>
          <w:szCs w:val="28"/>
          <w:lang w:val="uk-UA" w:eastAsia="ru-RU"/>
        </w:rPr>
        <w:t>2-11-57</w:t>
      </w:r>
      <w:r w:rsidRPr="00341EEC">
        <w:rPr>
          <w:rFonts w:ascii="Times New Roman" w:eastAsia="Times New Roman" w:hAnsi="Times New Roman" w:cs="Times New Roman"/>
          <w:color w:val="000000"/>
          <w:sz w:val="28"/>
          <w:szCs w:val="28"/>
          <w:lang w:val="uk-UA" w:eastAsia="ru-RU"/>
        </w:rPr>
        <w:t>).</w:t>
      </w:r>
    </w:p>
    <w:p w:rsidR="00341EEC" w:rsidRPr="00DE0838" w:rsidRDefault="00D61421" w:rsidP="00341EEC">
      <w:pPr>
        <w:numPr>
          <w:ilvl w:val="0"/>
          <w:numId w:val="15"/>
        </w:numPr>
        <w:spacing w:after="0" w:line="240" w:lineRule="auto"/>
        <w:ind w:left="0"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341EEC" w:rsidRPr="00DE0838">
        <w:rPr>
          <w:rFonts w:ascii="Times New Roman" w:eastAsia="Times New Roman" w:hAnsi="Times New Roman" w:cs="Times New Roman"/>
          <w:color w:val="000000"/>
          <w:sz w:val="28"/>
          <w:szCs w:val="28"/>
          <w:lang w:val="uk-UA" w:eastAsia="ru-RU"/>
        </w:rPr>
        <w:t xml:space="preserve">ерелік складових послуги з управління багатоквартирним будинком (зменшення переліку послуг можливе лише за об’єктивних умов експлуатації будинку, що залежить від його капітальності, рівня облаштування та благоустрою): </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 xml:space="preserve">3.1. Технічне обслуговування </w:t>
      </w:r>
      <w:proofErr w:type="spellStart"/>
      <w:r w:rsidRPr="00D61421">
        <w:rPr>
          <w:rFonts w:ascii="Times New Roman" w:eastAsia="Times New Roman" w:hAnsi="Times New Roman" w:cs="Times New Roman"/>
          <w:sz w:val="28"/>
          <w:szCs w:val="28"/>
          <w:lang w:val="uk-UA"/>
        </w:rPr>
        <w:t>внутрішньобудинкових</w:t>
      </w:r>
      <w:proofErr w:type="spellEnd"/>
      <w:r w:rsidRPr="00D61421">
        <w:rPr>
          <w:rFonts w:ascii="Times New Roman" w:eastAsia="Times New Roman" w:hAnsi="Times New Roman" w:cs="Times New Roman"/>
          <w:sz w:val="28"/>
          <w:szCs w:val="28"/>
          <w:lang w:val="uk-UA"/>
        </w:rPr>
        <w:t xml:space="preserve"> систем електропостачання.</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3.2. Обслуговування димових та вентиляційних каналів.</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3</w:t>
      </w:r>
      <w:r w:rsidRPr="00D61421">
        <w:rPr>
          <w:rFonts w:ascii="Times New Roman" w:eastAsia="Times New Roman" w:hAnsi="Times New Roman" w:cs="Times New Roman"/>
          <w:sz w:val="28"/>
          <w:szCs w:val="28"/>
          <w:lang w:val="uk-UA"/>
        </w:rPr>
        <w:t>. 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та іншого спільного майна групи багатоквартирних будинків.</w:t>
      </w:r>
    </w:p>
    <w:p w:rsidR="00D61421" w:rsidRDefault="00D61421" w:rsidP="00D61421">
      <w:pPr>
        <w:shd w:val="clear" w:color="auto" w:fill="FFFFFF"/>
        <w:spacing w:after="0" w:line="240" w:lineRule="auto"/>
        <w:ind w:firstLine="426"/>
        <w:jc w:val="both"/>
        <w:rPr>
          <w:rFonts w:ascii="Times New Roman" w:eastAsia="Times New Roman" w:hAnsi="Times New Roman" w:cs="Times New Roman"/>
          <w:color w:val="000000"/>
          <w:sz w:val="28"/>
          <w:szCs w:val="24"/>
          <w:lang w:val="uk-UA" w:eastAsia="ru-RU"/>
        </w:rPr>
      </w:pPr>
      <w:r w:rsidRPr="00D61421">
        <w:rPr>
          <w:rFonts w:ascii="Times New Roman" w:hAnsi="Times New Roman" w:cs="Times New Roman"/>
          <w:sz w:val="28"/>
          <w:szCs w:val="28"/>
        </w:rPr>
        <w:t>3.</w:t>
      </w:r>
      <w:r>
        <w:rPr>
          <w:rFonts w:ascii="Times New Roman" w:hAnsi="Times New Roman" w:cs="Times New Roman"/>
          <w:sz w:val="28"/>
          <w:szCs w:val="28"/>
          <w:lang w:val="uk-UA"/>
        </w:rPr>
        <w:t>4</w:t>
      </w:r>
      <w:r w:rsidRPr="00D61421">
        <w:rPr>
          <w:rFonts w:ascii="Times New Roman" w:hAnsi="Times New Roman" w:cs="Times New Roman"/>
          <w:sz w:val="28"/>
          <w:szCs w:val="28"/>
        </w:rPr>
        <w:t>. </w:t>
      </w:r>
      <w:proofErr w:type="spellStart"/>
      <w:r w:rsidRPr="00D61421">
        <w:rPr>
          <w:rFonts w:ascii="Times New Roman" w:hAnsi="Times New Roman" w:cs="Times New Roman"/>
          <w:sz w:val="28"/>
          <w:szCs w:val="28"/>
        </w:rPr>
        <w:t>Поточний</w:t>
      </w:r>
      <w:proofErr w:type="spellEnd"/>
      <w:r w:rsidRPr="00D61421">
        <w:rPr>
          <w:rFonts w:ascii="Times New Roman" w:hAnsi="Times New Roman" w:cs="Times New Roman"/>
          <w:sz w:val="28"/>
          <w:szCs w:val="28"/>
        </w:rPr>
        <w:t xml:space="preserve"> ремонт </w:t>
      </w:r>
      <w:proofErr w:type="spellStart"/>
      <w:r w:rsidRPr="00D61421">
        <w:rPr>
          <w:rFonts w:ascii="Times New Roman" w:hAnsi="Times New Roman" w:cs="Times New Roman"/>
          <w:sz w:val="28"/>
          <w:szCs w:val="28"/>
        </w:rPr>
        <w:t>внутрішньобудинкових</w:t>
      </w:r>
      <w:proofErr w:type="spellEnd"/>
      <w:r w:rsidRPr="00D61421">
        <w:rPr>
          <w:rFonts w:ascii="Times New Roman" w:hAnsi="Times New Roman" w:cs="Times New Roman"/>
          <w:sz w:val="28"/>
          <w:szCs w:val="28"/>
        </w:rPr>
        <w:t xml:space="preserve"> систем</w:t>
      </w:r>
      <w:bookmarkStart w:id="0" w:name="n35"/>
      <w:bookmarkEnd w:id="0"/>
      <w:r w:rsidRPr="00D61421">
        <w:rPr>
          <w:rFonts w:ascii="Times New Roman" w:hAnsi="Times New Roman" w:cs="Times New Roman"/>
          <w:lang w:eastAsia="ru-RU"/>
        </w:rPr>
        <w:t xml:space="preserve"> </w:t>
      </w:r>
      <w:proofErr w:type="spellStart"/>
      <w:r w:rsidRPr="00D61421">
        <w:rPr>
          <w:rFonts w:ascii="Times New Roman" w:hAnsi="Times New Roman" w:cs="Times New Roman"/>
          <w:sz w:val="28"/>
          <w:szCs w:val="28"/>
        </w:rPr>
        <w:t>електропостачання</w:t>
      </w:r>
      <w:proofErr w:type="spellEnd"/>
      <w:r w:rsidRPr="00D61421">
        <w:rPr>
          <w:rFonts w:ascii="Times New Roman" w:hAnsi="Times New Roman" w:cs="Times New Roman"/>
          <w:sz w:val="28"/>
          <w:szCs w:val="28"/>
        </w:rPr>
        <w:t>.</w:t>
      </w:r>
      <w:r w:rsidRPr="00D61421">
        <w:rPr>
          <w:rFonts w:ascii="Times New Roman" w:eastAsia="Times New Roman" w:hAnsi="Times New Roman" w:cs="Times New Roman"/>
          <w:color w:val="000000"/>
          <w:sz w:val="28"/>
          <w:szCs w:val="24"/>
          <w:lang w:val="uk-UA" w:eastAsia="ru-RU"/>
        </w:rPr>
        <w:t xml:space="preserve"> </w:t>
      </w:r>
    </w:p>
    <w:p w:rsidR="00D61421" w:rsidRDefault="00D61421" w:rsidP="00D61421">
      <w:pPr>
        <w:shd w:val="clear" w:color="auto" w:fill="FFFFFF"/>
        <w:spacing w:after="0" w:line="240" w:lineRule="auto"/>
        <w:ind w:firstLine="426"/>
        <w:jc w:val="both"/>
        <w:rPr>
          <w:rFonts w:ascii="Times New Roman" w:eastAsia="Times New Roman" w:hAnsi="Times New Roman" w:cs="Times New Roman"/>
          <w:color w:val="000000"/>
          <w:sz w:val="28"/>
          <w:szCs w:val="24"/>
          <w:lang w:val="uk-UA" w:eastAsia="ru-RU"/>
        </w:rPr>
      </w:pPr>
      <w:r w:rsidRPr="00D61421">
        <w:rPr>
          <w:rFonts w:ascii="Times New Roman" w:eastAsia="Times New Roman" w:hAnsi="Times New Roman" w:cs="Times New Roman"/>
          <w:color w:val="000000"/>
          <w:sz w:val="28"/>
          <w:szCs w:val="24"/>
          <w:lang w:val="uk-UA" w:eastAsia="ru-RU"/>
        </w:rPr>
        <w:t>3.</w:t>
      </w:r>
      <w:r>
        <w:rPr>
          <w:rFonts w:ascii="Times New Roman" w:eastAsia="Times New Roman" w:hAnsi="Times New Roman" w:cs="Times New Roman"/>
          <w:color w:val="000000"/>
          <w:sz w:val="28"/>
          <w:szCs w:val="24"/>
          <w:lang w:val="uk-UA" w:eastAsia="ru-RU"/>
        </w:rPr>
        <w:t>5</w:t>
      </w:r>
      <w:r w:rsidRPr="00D61421">
        <w:rPr>
          <w:rFonts w:ascii="Times New Roman" w:eastAsia="Times New Roman" w:hAnsi="Times New Roman" w:cs="Times New Roman"/>
          <w:color w:val="000000"/>
          <w:sz w:val="28"/>
          <w:szCs w:val="24"/>
          <w:lang w:val="uk-UA" w:eastAsia="ru-RU"/>
        </w:rPr>
        <w:t xml:space="preserve"> Технічне обслуговування </w:t>
      </w:r>
      <w:proofErr w:type="spellStart"/>
      <w:r w:rsidRPr="00D61421">
        <w:rPr>
          <w:rFonts w:ascii="Times New Roman" w:eastAsia="Times New Roman" w:hAnsi="Times New Roman" w:cs="Times New Roman"/>
          <w:color w:val="000000"/>
          <w:sz w:val="28"/>
          <w:szCs w:val="24"/>
          <w:lang w:val="uk-UA" w:eastAsia="ru-RU"/>
        </w:rPr>
        <w:t>внутрішньобудинкових</w:t>
      </w:r>
      <w:proofErr w:type="spellEnd"/>
      <w:r w:rsidRPr="00D61421">
        <w:rPr>
          <w:rFonts w:ascii="Times New Roman" w:eastAsia="Times New Roman" w:hAnsi="Times New Roman" w:cs="Times New Roman"/>
          <w:color w:val="000000"/>
          <w:sz w:val="28"/>
          <w:szCs w:val="24"/>
          <w:lang w:val="uk-UA" w:eastAsia="ru-RU"/>
        </w:rPr>
        <w:t xml:space="preserve"> систем холодного водопостачання, водов</w:t>
      </w:r>
      <w:r w:rsidR="0019697A">
        <w:rPr>
          <w:rFonts w:ascii="Times New Roman" w:eastAsia="Times New Roman" w:hAnsi="Times New Roman" w:cs="Times New Roman"/>
          <w:color w:val="000000"/>
          <w:sz w:val="28"/>
          <w:szCs w:val="24"/>
          <w:lang w:val="uk-UA" w:eastAsia="ru-RU"/>
        </w:rPr>
        <w:t>ідведення, зливової каналізації.</w:t>
      </w:r>
    </w:p>
    <w:p w:rsidR="00D61421" w:rsidRPr="00D61421" w:rsidRDefault="00D61421" w:rsidP="00D61421">
      <w:pPr>
        <w:shd w:val="clear" w:color="auto" w:fill="FFFFFF"/>
        <w:spacing w:after="0" w:line="240" w:lineRule="auto"/>
        <w:ind w:firstLine="426"/>
        <w:jc w:val="both"/>
        <w:rPr>
          <w:rFonts w:ascii="Times New Roman" w:eastAsia="Times New Roman" w:hAnsi="Times New Roman" w:cs="Times New Roman"/>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3.6. Поточний ремонт </w:t>
      </w:r>
      <w:proofErr w:type="spellStart"/>
      <w:r w:rsidRPr="00D61421">
        <w:rPr>
          <w:rFonts w:ascii="Times New Roman" w:eastAsia="Times New Roman" w:hAnsi="Times New Roman" w:cs="Times New Roman"/>
          <w:color w:val="000000"/>
          <w:sz w:val="28"/>
          <w:szCs w:val="24"/>
          <w:lang w:val="uk-UA" w:eastAsia="ru-RU"/>
        </w:rPr>
        <w:t>внутрішньобудинкових</w:t>
      </w:r>
      <w:proofErr w:type="spellEnd"/>
      <w:r w:rsidRPr="00D61421">
        <w:rPr>
          <w:rFonts w:ascii="Times New Roman" w:eastAsia="Times New Roman" w:hAnsi="Times New Roman" w:cs="Times New Roman"/>
          <w:color w:val="000000"/>
          <w:sz w:val="28"/>
          <w:szCs w:val="24"/>
          <w:lang w:val="uk-UA" w:eastAsia="ru-RU"/>
        </w:rPr>
        <w:t xml:space="preserve"> систем холодного водопостачання, водов</w:t>
      </w:r>
      <w:r w:rsidR="0019697A">
        <w:rPr>
          <w:rFonts w:ascii="Times New Roman" w:eastAsia="Times New Roman" w:hAnsi="Times New Roman" w:cs="Times New Roman"/>
          <w:color w:val="000000"/>
          <w:sz w:val="28"/>
          <w:szCs w:val="24"/>
          <w:lang w:val="uk-UA" w:eastAsia="ru-RU"/>
        </w:rPr>
        <w:t>ідведення, зливової каналізації.</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7</w:t>
      </w:r>
      <w:r w:rsidRPr="00D61421">
        <w:rPr>
          <w:rFonts w:ascii="Times New Roman" w:eastAsia="Times New Roman" w:hAnsi="Times New Roman" w:cs="Times New Roman"/>
          <w:sz w:val="28"/>
          <w:szCs w:val="28"/>
          <w:lang w:val="uk-UA"/>
        </w:rPr>
        <w:t>. Прибирання прибудинкової території.</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pacing w:val="-10"/>
          <w:sz w:val="28"/>
          <w:szCs w:val="28"/>
          <w:lang w:val="uk-UA"/>
        </w:rPr>
      </w:pPr>
      <w:r w:rsidRPr="00D61421">
        <w:rPr>
          <w:rFonts w:ascii="Times New Roman" w:eastAsia="Times New Roman" w:hAnsi="Times New Roman" w:cs="Times New Roman"/>
          <w:spacing w:val="-10"/>
          <w:sz w:val="28"/>
          <w:szCs w:val="28"/>
          <w:lang w:val="uk-UA"/>
        </w:rPr>
        <w:t>3.</w:t>
      </w:r>
      <w:r>
        <w:rPr>
          <w:rFonts w:ascii="Times New Roman" w:eastAsia="Times New Roman" w:hAnsi="Times New Roman" w:cs="Times New Roman"/>
          <w:spacing w:val="-10"/>
          <w:sz w:val="28"/>
          <w:szCs w:val="28"/>
          <w:lang w:val="uk-UA"/>
        </w:rPr>
        <w:t>8</w:t>
      </w:r>
      <w:r w:rsidRPr="00D61421">
        <w:rPr>
          <w:rFonts w:ascii="Times New Roman" w:eastAsia="Times New Roman" w:hAnsi="Times New Roman" w:cs="Times New Roman"/>
          <w:spacing w:val="-10"/>
          <w:sz w:val="28"/>
          <w:szCs w:val="28"/>
          <w:lang w:val="uk-UA"/>
        </w:rPr>
        <w:t>. Прибирання приміщень загального користування (у тому числі допоміжних).</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9</w:t>
      </w:r>
      <w:r w:rsidRPr="00D61421">
        <w:rPr>
          <w:rFonts w:ascii="Times New Roman" w:eastAsia="Times New Roman" w:hAnsi="Times New Roman" w:cs="Times New Roman"/>
          <w:sz w:val="28"/>
          <w:szCs w:val="28"/>
          <w:lang w:val="uk-UA"/>
        </w:rPr>
        <w:t xml:space="preserve">. Прибирання і вивезення снігу, посипання частини прибудинкової території, призначеної для проходу та проїзду, </w:t>
      </w:r>
      <w:proofErr w:type="spellStart"/>
      <w:r w:rsidRPr="00D61421">
        <w:rPr>
          <w:rFonts w:ascii="Times New Roman" w:eastAsia="Times New Roman" w:hAnsi="Times New Roman" w:cs="Times New Roman"/>
          <w:sz w:val="28"/>
          <w:szCs w:val="28"/>
          <w:lang w:val="uk-UA"/>
        </w:rPr>
        <w:t>протиожеледними</w:t>
      </w:r>
      <w:proofErr w:type="spellEnd"/>
      <w:r w:rsidRPr="00D61421">
        <w:rPr>
          <w:rFonts w:ascii="Times New Roman" w:eastAsia="Times New Roman" w:hAnsi="Times New Roman" w:cs="Times New Roman"/>
          <w:sz w:val="28"/>
          <w:szCs w:val="28"/>
          <w:lang w:val="uk-UA"/>
        </w:rPr>
        <w:t xml:space="preserve"> сумішами.</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3.1</w:t>
      </w:r>
      <w:r>
        <w:rPr>
          <w:rFonts w:ascii="Times New Roman" w:eastAsia="Times New Roman" w:hAnsi="Times New Roman" w:cs="Times New Roman"/>
          <w:sz w:val="28"/>
          <w:szCs w:val="28"/>
          <w:lang w:val="uk-UA"/>
        </w:rPr>
        <w:t>0</w:t>
      </w:r>
      <w:r w:rsidRPr="00D61421">
        <w:rPr>
          <w:rFonts w:ascii="Times New Roman" w:eastAsia="Times New Roman" w:hAnsi="Times New Roman" w:cs="Times New Roman"/>
          <w:sz w:val="28"/>
          <w:szCs w:val="28"/>
          <w:lang w:val="uk-UA"/>
        </w:rPr>
        <w:t>. Дератизація.</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3.1</w:t>
      </w:r>
      <w:r w:rsidR="0019697A">
        <w:rPr>
          <w:rFonts w:ascii="Times New Roman" w:eastAsia="Times New Roman" w:hAnsi="Times New Roman" w:cs="Times New Roman"/>
          <w:sz w:val="28"/>
          <w:szCs w:val="28"/>
          <w:lang w:val="uk-UA"/>
        </w:rPr>
        <w:t>1</w:t>
      </w:r>
      <w:r w:rsidRPr="00D61421">
        <w:rPr>
          <w:rFonts w:ascii="Times New Roman" w:eastAsia="Times New Roman" w:hAnsi="Times New Roman" w:cs="Times New Roman"/>
          <w:sz w:val="28"/>
          <w:szCs w:val="28"/>
          <w:lang w:val="uk-UA"/>
        </w:rPr>
        <w:t>. Дезінсекція.</w:t>
      </w:r>
    </w:p>
    <w:p w:rsid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3.1</w:t>
      </w:r>
      <w:r w:rsidR="0019697A">
        <w:rPr>
          <w:rFonts w:ascii="Times New Roman" w:eastAsia="Times New Roman" w:hAnsi="Times New Roman" w:cs="Times New Roman"/>
          <w:sz w:val="28"/>
          <w:szCs w:val="28"/>
          <w:lang w:val="uk-UA"/>
        </w:rPr>
        <w:t>2</w:t>
      </w:r>
      <w:r w:rsidRPr="00D61421">
        <w:rPr>
          <w:rFonts w:ascii="Times New Roman" w:eastAsia="Times New Roman" w:hAnsi="Times New Roman" w:cs="Times New Roman"/>
          <w:sz w:val="28"/>
          <w:szCs w:val="28"/>
          <w:lang w:val="uk-UA"/>
        </w:rPr>
        <w:t>. Придбання електричної енергії для освітлення місць загального користування та забезпечення функціонування іншого спільного майна багатоквартирного будинку.</w:t>
      </w:r>
    </w:p>
    <w:p w:rsidR="0019697A" w:rsidRPr="00D61421" w:rsidRDefault="0019697A" w:rsidP="0019697A">
      <w:pPr>
        <w:pStyle w:val="20"/>
        <w:framePr w:w="45" w:h="1815" w:hRule="exact" w:wrap="none" w:vAnchor="page" w:hAnchor="page" w:x="11863" w:y="15013"/>
        <w:shd w:val="clear" w:color="auto" w:fill="auto"/>
        <w:tabs>
          <w:tab w:val="left" w:pos="4679"/>
        </w:tabs>
        <w:spacing w:after="0" w:line="293" w:lineRule="exact"/>
        <w:ind w:right="240" w:firstLine="426"/>
        <w:jc w:val="both"/>
        <w:rPr>
          <w:lang w:val="uk-UA"/>
        </w:rPr>
      </w:pPr>
    </w:p>
    <w:p w:rsidR="00B95786" w:rsidRPr="00D61421" w:rsidRDefault="00B95786"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4"/>
          <w:lang w:val="uk-UA" w:eastAsia="ru-RU"/>
        </w:rPr>
        <w:t>3.1</w:t>
      </w:r>
      <w:r w:rsidR="0019697A">
        <w:rPr>
          <w:rFonts w:ascii="Times New Roman" w:eastAsia="Times New Roman" w:hAnsi="Times New Roman" w:cs="Times New Roman"/>
          <w:color w:val="000000"/>
          <w:sz w:val="28"/>
          <w:szCs w:val="24"/>
          <w:lang w:val="uk-UA" w:eastAsia="ru-RU"/>
        </w:rPr>
        <w:t>3</w:t>
      </w:r>
      <w:r>
        <w:rPr>
          <w:rFonts w:ascii="Times New Roman" w:eastAsia="Times New Roman" w:hAnsi="Times New Roman" w:cs="Times New Roman"/>
          <w:color w:val="000000"/>
          <w:sz w:val="28"/>
          <w:szCs w:val="24"/>
          <w:lang w:val="uk-UA" w:eastAsia="ru-RU"/>
        </w:rPr>
        <w:t xml:space="preserve">. </w:t>
      </w:r>
      <w:r w:rsidRPr="00D61421">
        <w:rPr>
          <w:rFonts w:ascii="Times New Roman" w:eastAsia="Times New Roman" w:hAnsi="Times New Roman" w:cs="Times New Roman"/>
          <w:color w:val="000000"/>
          <w:sz w:val="28"/>
          <w:szCs w:val="24"/>
          <w:lang w:val="uk-UA" w:eastAsia="ru-RU"/>
        </w:rPr>
        <w:t>Винагорода управител</w:t>
      </w:r>
      <w:r>
        <w:rPr>
          <w:rFonts w:ascii="Times New Roman" w:eastAsia="Times New Roman" w:hAnsi="Times New Roman" w:cs="Times New Roman"/>
          <w:color w:val="000000"/>
          <w:sz w:val="28"/>
          <w:szCs w:val="24"/>
          <w:lang w:val="uk-UA" w:eastAsia="ru-RU"/>
        </w:rPr>
        <w:t>ю.</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 xml:space="preserve">Цей перелік складено відповідно до наказу Міністерства регіонального розвитку, будівництва та житлово-комунального господарства України від 27.07.2018 №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 </w:t>
      </w:r>
    </w:p>
    <w:p w:rsidR="00341EEC" w:rsidRDefault="00341EEC" w:rsidP="00341EEC">
      <w:pPr>
        <w:numPr>
          <w:ilvl w:val="0"/>
          <w:numId w:val="15"/>
        </w:numPr>
        <w:spacing w:after="0" w:line="240" w:lineRule="auto"/>
        <w:ind w:left="0" w:firstLine="360"/>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lastRenderedPageBreak/>
        <w:t>Вимо</w:t>
      </w:r>
      <w:r w:rsidR="00200D12">
        <w:rPr>
          <w:rFonts w:ascii="Times New Roman" w:eastAsia="Times New Roman" w:hAnsi="Times New Roman" w:cs="Times New Roman"/>
          <w:sz w:val="28"/>
          <w:szCs w:val="28"/>
          <w:lang w:val="uk-UA" w:eastAsia="ru-RU"/>
        </w:rPr>
        <w:t>ги щодо якості надання послуги.</w:t>
      </w:r>
    </w:p>
    <w:p w:rsidR="00F47543" w:rsidRDefault="00200D12" w:rsidP="00200D12">
      <w:pPr>
        <w:pStyle w:val="20"/>
        <w:shd w:val="clear" w:color="auto" w:fill="auto"/>
        <w:tabs>
          <w:tab w:val="left" w:pos="4679"/>
        </w:tabs>
        <w:spacing w:after="0" w:line="293" w:lineRule="exact"/>
        <w:ind w:firstLine="567"/>
        <w:jc w:val="both"/>
        <w:rPr>
          <w:color w:val="000000"/>
          <w:sz w:val="28"/>
          <w:szCs w:val="28"/>
          <w:lang w:val="uk-UA" w:eastAsia="uk-UA" w:bidi="uk-UA"/>
        </w:rPr>
      </w:pPr>
      <w:r w:rsidRPr="00200D12">
        <w:rPr>
          <w:color w:val="000000"/>
          <w:sz w:val="28"/>
          <w:szCs w:val="28"/>
          <w:lang w:val="uk-UA" w:eastAsia="uk-UA" w:bidi="uk-UA"/>
        </w:rPr>
        <w:t>До учасників конкурсу висуваються вимоги згідно Закону України «Про житлово-комунальні посл</w:t>
      </w:r>
      <w:r w:rsidR="0019697A">
        <w:rPr>
          <w:color w:val="000000"/>
          <w:sz w:val="28"/>
          <w:szCs w:val="28"/>
          <w:lang w:val="uk-UA" w:eastAsia="uk-UA" w:bidi="uk-UA"/>
        </w:rPr>
        <w:t xml:space="preserve">уги» від 09.06.2018 №2189-УІІІ, </w:t>
      </w:r>
      <w:r w:rsidRPr="00200D12">
        <w:rPr>
          <w:color w:val="000000"/>
          <w:sz w:val="28"/>
          <w:szCs w:val="28"/>
          <w:lang w:val="uk-UA" w:eastAsia="uk-UA" w:bidi="uk-UA"/>
        </w:rPr>
        <w:t>Правил</w:t>
      </w:r>
      <w:r>
        <w:rPr>
          <w:color w:val="000000"/>
          <w:sz w:val="28"/>
          <w:szCs w:val="28"/>
          <w:lang w:val="uk-UA" w:eastAsia="uk-UA" w:bidi="uk-UA"/>
        </w:rPr>
        <w:t xml:space="preserve"> </w:t>
      </w:r>
      <w:r w:rsidR="0019697A">
        <w:rPr>
          <w:color w:val="000000"/>
          <w:sz w:val="28"/>
          <w:szCs w:val="28"/>
          <w:lang w:val="uk-UA" w:eastAsia="uk-UA" w:bidi="uk-UA"/>
        </w:rPr>
        <w:t>н</w:t>
      </w:r>
      <w:r w:rsidRPr="00200D12">
        <w:rPr>
          <w:color w:val="000000"/>
          <w:sz w:val="28"/>
          <w:szCs w:val="28"/>
          <w:lang w:val="uk-UA" w:eastAsia="uk-UA" w:bidi="uk-UA"/>
        </w:rPr>
        <w:t>адання послуги з управління</w:t>
      </w:r>
      <w:r>
        <w:rPr>
          <w:color w:val="000000"/>
          <w:sz w:val="28"/>
          <w:szCs w:val="28"/>
          <w:lang w:val="uk-UA" w:eastAsia="uk-UA" w:bidi="uk-UA"/>
        </w:rPr>
        <w:t xml:space="preserve"> </w:t>
      </w:r>
      <w:r w:rsidRPr="00200D12">
        <w:rPr>
          <w:color w:val="000000"/>
          <w:sz w:val="28"/>
          <w:szCs w:val="28"/>
          <w:lang w:val="uk-UA" w:eastAsia="uk-UA" w:bidi="uk-UA"/>
        </w:rPr>
        <w:t>багатоквартирним будинком та Типового договору про надання послуги з управління багатоквартирним будинком, затверджених постановою Кабінету М</w:t>
      </w:r>
      <w:r w:rsidR="0019697A">
        <w:rPr>
          <w:color w:val="000000"/>
          <w:sz w:val="28"/>
          <w:szCs w:val="28"/>
          <w:lang w:val="uk-UA" w:eastAsia="uk-UA" w:bidi="uk-UA"/>
        </w:rPr>
        <w:t>іністрів України від 05.09.2018</w:t>
      </w:r>
      <w:r w:rsidRPr="00200D12">
        <w:rPr>
          <w:color w:val="000000"/>
          <w:sz w:val="28"/>
          <w:szCs w:val="28"/>
          <w:lang w:val="uk-UA" w:eastAsia="uk-UA" w:bidi="uk-UA"/>
        </w:rPr>
        <w:t>р. №</w:t>
      </w:r>
      <w:r>
        <w:rPr>
          <w:color w:val="000000"/>
          <w:sz w:val="28"/>
          <w:szCs w:val="28"/>
          <w:lang w:val="uk-UA" w:eastAsia="uk-UA" w:bidi="uk-UA"/>
        </w:rPr>
        <w:t>712.</w:t>
      </w:r>
    </w:p>
    <w:tbl>
      <w:tblPr>
        <w:tblStyle w:val="a9"/>
        <w:tblW w:w="9606" w:type="dxa"/>
        <w:tblLook w:val="04A0" w:firstRow="1" w:lastRow="0" w:firstColumn="1" w:lastColumn="0" w:noHBand="0" w:noVBand="1"/>
      </w:tblPr>
      <w:tblGrid>
        <w:gridCol w:w="675"/>
        <w:gridCol w:w="3386"/>
        <w:gridCol w:w="1751"/>
        <w:gridCol w:w="3794"/>
      </w:tblGrid>
      <w:tr w:rsidR="00D61421" w:rsidRPr="00507DF1" w:rsidTr="00B96828">
        <w:tc>
          <w:tcPr>
            <w:tcW w:w="675" w:type="dxa"/>
            <w:vAlign w:val="center"/>
          </w:tcPr>
          <w:p w:rsidR="00D61421" w:rsidRPr="00507DF1" w:rsidRDefault="00D61421" w:rsidP="00B96828">
            <w:pPr>
              <w:ind w:left="-90" w:right="-113"/>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 з/п</w:t>
            </w:r>
          </w:p>
        </w:tc>
        <w:tc>
          <w:tcPr>
            <w:tcW w:w="3386" w:type="dxa"/>
            <w:vAlign w:val="center"/>
          </w:tcPr>
          <w:p w:rsidR="00D61421" w:rsidRPr="00507DF1" w:rsidRDefault="00D61421" w:rsidP="00B96828">
            <w:pPr>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Назва роботи (послуги)</w:t>
            </w:r>
          </w:p>
        </w:tc>
        <w:tc>
          <w:tcPr>
            <w:tcW w:w="1751" w:type="dxa"/>
            <w:vAlign w:val="center"/>
          </w:tcPr>
          <w:p w:rsidR="00D61421" w:rsidRPr="00507DF1" w:rsidRDefault="00D61421" w:rsidP="00B96828">
            <w:pPr>
              <w:contextualSpacing/>
              <w:jc w:val="center"/>
              <w:rPr>
                <w:rFonts w:ascii="Times New Roman" w:eastAsia="Calibri" w:hAnsi="Times New Roman"/>
                <w:sz w:val="24"/>
                <w:szCs w:val="24"/>
                <w:lang w:val="uk-UA"/>
              </w:rPr>
            </w:pPr>
            <w:r w:rsidRPr="00507DF1">
              <w:rPr>
                <w:rFonts w:ascii="Times New Roman" w:eastAsia="Calibri" w:hAnsi="Times New Roman"/>
                <w:bCs/>
                <w:sz w:val="24"/>
                <w:szCs w:val="24"/>
                <w:lang w:val="uk-UA"/>
              </w:rPr>
              <w:t>Періодичність виконання (надання) робіт (послуг) з утримання будинку та прибудинкової території</w:t>
            </w:r>
          </w:p>
        </w:tc>
        <w:tc>
          <w:tcPr>
            <w:tcW w:w="3794" w:type="dxa"/>
            <w:vAlign w:val="center"/>
          </w:tcPr>
          <w:p w:rsidR="00D61421" w:rsidRPr="00507DF1" w:rsidRDefault="00D61421" w:rsidP="00B96828">
            <w:pPr>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Інші вимоги до якості</w:t>
            </w:r>
          </w:p>
        </w:tc>
      </w:tr>
      <w:tr w:rsidR="00D61421" w:rsidRPr="00507DF1" w:rsidTr="00B96828">
        <w:tc>
          <w:tcPr>
            <w:tcW w:w="675" w:type="dxa"/>
            <w:vAlign w:val="center"/>
          </w:tcPr>
          <w:p w:rsidR="00D61421" w:rsidRPr="00507DF1" w:rsidRDefault="00D61421" w:rsidP="00B96828">
            <w:pPr>
              <w:ind w:left="-90" w:right="-113"/>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1</w:t>
            </w:r>
          </w:p>
        </w:tc>
        <w:tc>
          <w:tcPr>
            <w:tcW w:w="3386" w:type="dxa"/>
            <w:vAlign w:val="center"/>
          </w:tcPr>
          <w:p w:rsidR="00D61421" w:rsidRPr="00507DF1" w:rsidRDefault="00D61421" w:rsidP="00B96828">
            <w:pPr>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2</w:t>
            </w:r>
          </w:p>
        </w:tc>
        <w:tc>
          <w:tcPr>
            <w:tcW w:w="1751" w:type="dxa"/>
            <w:vAlign w:val="center"/>
          </w:tcPr>
          <w:p w:rsidR="00D61421" w:rsidRPr="00507DF1" w:rsidRDefault="00D61421" w:rsidP="00B96828">
            <w:pPr>
              <w:contextualSpacing/>
              <w:jc w:val="center"/>
              <w:rPr>
                <w:rFonts w:ascii="Times New Roman" w:eastAsia="Calibri" w:hAnsi="Times New Roman"/>
                <w:bCs/>
                <w:sz w:val="24"/>
                <w:szCs w:val="24"/>
                <w:lang w:val="uk-UA"/>
              </w:rPr>
            </w:pPr>
            <w:r w:rsidRPr="00507DF1">
              <w:rPr>
                <w:rFonts w:ascii="Times New Roman" w:eastAsia="Calibri" w:hAnsi="Times New Roman"/>
                <w:bCs/>
                <w:sz w:val="24"/>
                <w:szCs w:val="24"/>
                <w:lang w:val="uk-UA"/>
              </w:rPr>
              <w:t>3</w:t>
            </w:r>
          </w:p>
        </w:tc>
        <w:tc>
          <w:tcPr>
            <w:tcW w:w="3794" w:type="dxa"/>
            <w:vAlign w:val="center"/>
          </w:tcPr>
          <w:p w:rsidR="00D61421" w:rsidRPr="00507DF1" w:rsidRDefault="00D61421" w:rsidP="00B96828">
            <w:pPr>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4</w:t>
            </w:r>
          </w:p>
        </w:tc>
      </w:tr>
      <w:tr w:rsidR="00D61421" w:rsidRPr="006A7423" w:rsidTr="00B96828">
        <w:trPr>
          <w:trHeight w:val="525"/>
        </w:trPr>
        <w:tc>
          <w:tcPr>
            <w:tcW w:w="9606" w:type="dxa"/>
            <w:gridSpan w:val="4"/>
            <w:vAlign w:val="center"/>
          </w:tcPr>
          <w:p w:rsidR="00D61421" w:rsidRPr="006A7423" w:rsidRDefault="00D61421" w:rsidP="00B96828">
            <w:pPr>
              <w:contextualSpacing/>
              <w:jc w:val="center"/>
              <w:rPr>
                <w:rFonts w:ascii="Times New Roman" w:eastAsia="Calibri" w:hAnsi="Times New Roman"/>
                <w:sz w:val="24"/>
                <w:szCs w:val="24"/>
                <w:lang w:val="uk-UA"/>
              </w:rPr>
            </w:pPr>
            <w:r w:rsidRPr="006A7423">
              <w:rPr>
                <w:rFonts w:ascii="Times New Roman" w:eastAsia="Calibri" w:hAnsi="Times New Roman"/>
                <w:sz w:val="24"/>
                <w:szCs w:val="24"/>
                <w:lang w:val="uk-UA"/>
              </w:rPr>
              <w:t>Утримання будинку та прибудинкової території</w:t>
            </w:r>
          </w:p>
        </w:tc>
      </w:tr>
      <w:tr w:rsidR="00D61421" w:rsidRPr="00507DF1" w:rsidTr="00B96828">
        <w:trPr>
          <w:trHeight w:val="1964"/>
        </w:trPr>
        <w:tc>
          <w:tcPr>
            <w:tcW w:w="675" w:type="dxa"/>
            <w:vAlign w:val="center"/>
          </w:tcPr>
          <w:p w:rsidR="00D61421" w:rsidRPr="00507DF1" w:rsidRDefault="00D61421" w:rsidP="00B96828">
            <w:pPr>
              <w:ind w:left="-90" w:right="-113"/>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1</w:t>
            </w:r>
            <w:r>
              <w:rPr>
                <w:rFonts w:ascii="Times New Roman" w:eastAsia="Calibri" w:hAnsi="Times New Roman"/>
                <w:sz w:val="24"/>
                <w:szCs w:val="24"/>
                <w:lang w:val="uk-UA"/>
              </w:rPr>
              <w:t>.</w:t>
            </w:r>
          </w:p>
        </w:tc>
        <w:tc>
          <w:tcPr>
            <w:tcW w:w="3386" w:type="dxa"/>
            <w:vAlign w:val="center"/>
          </w:tcPr>
          <w:p w:rsidR="00D61421" w:rsidRPr="00507DF1" w:rsidRDefault="00D61421" w:rsidP="00B96828">
            <w:pPr>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Технічне обслуговува</w:t>
            </w:r>
            <w:r>
              <w:rPr>
                <w:rFonts w:ascii="Times New Roman" w:hAnsi="Times New Roman" w:cs="Times New Roman"/>
                <w:sz w:val="24"/>
                <w:szCs w:val="24"/>
                <w:lang w:val="uk-UA"/>
              </w:rPr>
              <w:t xml:space="preserve">ння </w:t>
            </w:r>
            <w:proofErr w:type="spellStart"/>
            <w:r>
              <w:rPr>
                <w:rFonts w:ascii="Times New Roman" w:hAnsi="Times New Roman" w:cs="Times New Roman"/>
                <w:sz w:val="24"/>
                <w:szCs w:val="24"/>
                <w:lang w:val="uk-UA"/>
              </w:rPr>
              <w:t>внутрішньобудинкових</w:t>
            </w:r>
            <w:proofErr w:type="spellEnd"/>
            <w:r>
              <w:rPr>
                <w:rFonts w:ascii="Times New Roman" w:hAnsi="Times New Roman" w:cs="Times New Roman"/>
                <w:sz w:val="24"/>
                <w:szCs w:val="24"/>
                <w:lang w:val="uk-UA"/>
              </w:rPr>
              <w:t xml:space="preserve"> систем</w:t>
            </w:r>
            <w:r w:rsidRPr="00507DF1">
              <w:rPr>
                <w:rFonts w:ascii="Times New Roman" w:hAnsi="Times New Roman" w:cs="Times New Roman"/>
                <w:sz w:val="24"/>
                <w:szCs w:val="24"/>
                <w:lang w:val="uk-UA"/>
              </w:rPr>
              <w:t xml:space="preserve"> електропостачання</w:t>
            </w:r>
          </w:p>
        </w:tc>
        <w:tc>
          <w:tcPr>
            <w:tcW w:w="1751" w:type="dxa"/>
            <w:vAlign w:val="center"/>
          </w:tcPr>
          <w:p w:rsidR="00D61421" w:rsidRPr="00507DF1" w:rsidRDefault="00D61421" w:rsidP="00B96828">
            <w:pPr>
              <w:keepNext/>
              <w:keepLines/>
              <w:contextualSpacing/>
              <w:jc w:val="center"/>
              <w:rPr>
                <w:rFonts w:ascii="Times New Roman" w:hAnsi="Times New Roman"/>
                <w:sz w:val="24"/>
                <w:szCs w:val="24"/>
                <w:lang w:val="uk-UA"/>
              </w:rPr>
            </w:pPr>
          </w:p>
        </w:tc>
        <w:tc>
          <w:tcPr>
            <w:tcW w:w="3794" w:type="dxa"/>
            <w:vAlign w:val="center"/>
          </w:tcPr>
          <w:p w:rsidR="00D61421" w:rsidRPr="00507DF1" w:rsidRDefault="00D61421"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З обов’язковим дотриманням вимог наказів Державного комітету України з питань житлово-комунального господарства від 17.05.2005 № 76</w:t>
            </w:r>
            <w:r w:rsidRPr="00507DF1">
              <w:rPr>
                <w:rFonts w:ascii="Times New Roman" w:hAnsi="Times New Roman" w:cs="Times New Roman"/>
                <w:bCs/>
                <w:spacing w:val="-6"/>
                <w:sz w:val="24"/>
                <w:szCs w:val="24"/>
                <w:bdr w:val="none" w:sz="0" w:space="0" w:color="auto" w:frame="1"/>
                <w:lang w:val="uk-UA"/>
              </w:rPr>
              <w:t xml:space="preserve"> та від 10.08.2004 № 150</w:t>
            </w:r>
          </w:p>
        </w:tc>
      </w:tr>
      <w:tr w:rsidR="00D61421" w:rsidRPr="007116E0" w:rsidTr="00B96828">
        <w:trPr>
          <w:trHeight w:val="2232"/>
        </w:trPr>
        <w:tc>
          <w:tcPr>
            <w:tcW w:w="675" w:type="dxa"/>
            <w:vAlign w:val="center"/>
          </w:tcPr>
          <w:p w:rsidR="00D61421"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2</w:t>
            </w:r>
            <w:r w:rsidR="00D61421">
              <w:rPr>
                <w:rFonts w:ascii="Times New Roman" w:eastAsia="Calibri" w:hAnsi="Times New Roman"/>
                <w:sz w:val="24"/>
                <w:szCs w:val="24"/>
                <w:lang w:val="uk-UA"/>
              </w:rPr>
              <w:t>.</w:t>
            </w:r>
          </w:p>
        </w:tc>
        <w:tc>
          <w:tcPr>
            <w:tcW w:w="3386" w:type="dxa"/>
            <w:vAlign w:val="center"/>
          </w:tcPr>
          <w:p w:rsidR="00D61421" w:rsidRPr="00507DF1" w:rsidRDefault="00D61421" w:rsidP="00B96828">
            <w:pPr>
              <w:keepNext/>
              <w:keepLines/>
              <w:contextualSpacing/>
              <w:rPr>
                <w:rFonts w:ascii="Times New Roman" w:hAnsi="Times New Roman"/>
                <w:sz w:val="24"/>
                <w:szCs w:val="24"/>
                <w:lang w:val="uk-UA"/>
              </w:rPr>
            </w:pPr>
            <w:r w:rsidRPr="00507DF1">
              <w:rPr>
                <w:rFonts w:ascii="Times New Roman" w:hAnsi="Times New Roman" w:cs="Times New Roman"/>
                <w:sz w:val="24"/>
                <w:szCs w:val="24"/>
                <w:lang w:val="uk-UA"/>
              </w:rPr>
              <w:t>Обслуговування д</w:t>
            </w:r>
            <w:r>
              <w:rPr>
                <w:rFonts w:ascii="Times New Roman" w:hAnsi="Times New Roman" w:cs="Times New Roman"/>
                <w:sz w:val="24"/>
                <w:szCs w:val="24"/>
                <w:lang w:val="uk-UA"/>
              </w:rPr>
              <w:t>имових та вентиляційних каналів</w:t>
            </w:r>
          </w:p>
        </w:tc>
        <w:tc>
          <w:tcPr>
            <w:tcW w:w="1751" w:type="dxa"/>
            <w:vAlign w:val="center"/>
          </w:tcPr>
          <w:p w:rsidR="00D61421" w:rsidRPr="00507DF1" w:rsidRDefault="00D61421"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 xml:space="preserve">1 раз </w:t>
            </w:r>
            <w:r>
              <w:rPr>
                <w:rFonts w:ascii="Times New Roman" w:hAnsi="Times New Roman"/>
                <w:sz w:val="24"/>
                <w:szCs w:val="24"/>
                <w:lang w:val="uk-UA"/>
              </w:rPr>
              <w:br/>
            </w:r>
            <w:r w:rsidRPr="00507DF1">
              <w:rPr>
                <w:rFonts w:ascii="Times New Roman" w:hAnsi="Times New Roman"/>
                <w:sz w:val="24"/>
                <w:szCs w:val="24"/>
                <w:lang w:val="uk-UA"/>
              </w:rPr>
              <w:t xml:space="preserve">на 6 місяців, усунення аварійних ситуацій </w:t>
            </w:r>
            <w:r>
              <w:rPr>
                <w:rFonts w:ascii="Times New Roman" w:hAnsi="Times New Roman"/>
                <w:sz w:val="24"/>
                <w:szCs w:val="24"/>
                <w:lang w:val="uk-UA"/>
              </w:rPr>
              <w:sym w:font="Symbol" w:char="F02D"/>
            </w:r>
            <w:r>
              <w:rPr>
                <w:rFonts w:ascii="Times New Roman" w:hAnsi="Times New Roman"/>
                <w:sz w:val="24"/>
                <w:szCs w:val="24"/>
                <w:lang w:val="uk-UA"/>
              </w:rPr>
              <w:t xml:space="preserve"> </w:t>
            </w:r>
            <w:r w:rsidRPr="00507DF1">
              <w:rPr>
                <w:rFonts w:ascii="Times New Roman" w:hAnsi="Times New Roman"/>
                <w:sz w:val="24"/>
                <w:szCs w:val="24"/>
                <w:lang w:val="uk-UA"/>
              </w:rPr>
              <w:t>цілодобово</w:t>
            </w:r>
          </w:p>
        </w:tc>
        <w:tc>
          <w:tcPr>
            <w:tcW w:w="3794" w:type="dxa"/>
            <w:vAlign w:val="center"/>
          </w:tcPr>
          <w:p w:rsidR="00D61421" w:rsidRPr="00507DF1" w:rsidRDefault="00D61421" w:rsidP="00B96828">
            <w:pPr>
              <w:keepNext/>
              <w:keepLines/>
              <w:spacing w:line="228" w:lineRule="auto"/>
              <w:contextualSpacing/>
              <w:jc w:val="center"/>
              <w:rPr>
                <w:rFonts w:ascii="Times New Roman" w:hAnsi="Times New Roman"/>
                <w:sz w:val="24"/>
                <w:szCs w:val="24"/>
                <w:lang w:val="uk-UA"/>
              </w:rPr>
            </w:pPr>
            <w:r w:rsidRPr="00507DF1">
              <w:rPr>
                <w:rFonts w:ascii="Times New Roman" w:hAnsi="Times New Roman"/>
                <w:sz w:val="24"/>
                <w:szCs w:val="24"/>
                <w:lang w:val="uk-UA"/>
              </w:rPr>
              <w:t>З обов’язковим дотриманням вимог наказів Державного комітету України з питань житлово-комунального господарства від 17.05.2005 № 76</w:t>
            </w:r>
            <w:r w:rsidRPr="00507DF1">
              <w:rPr>
                <w:rFonts w:ascii="Times New Roman" w:hAnsi="Times New Roman" w:cs="Times New Roman"/>
                <w:bCs/>
                <w:spacing w:val="-6"/>
                <w:sz w:val="24"/>
                <w:szCs w:val="24"/>
                <w:bdr w:val="none" w:sz="0" w:space="0" w:color="auto" w:frame="1"/>
                <w:lang w:val="uk-UA"/>
              </w:rPr>
              <w:t xml:space="preserve"> та від 10.08.2004 № 150</w:t>
            </w:r>
            <w:r>
              <w:rPr>
                <w:rFonts w:ascii="Times New Roman" w:hAnsi="Times New Roman" w:cs="Times New Roman"/>
                <w:bCs/>
                <w:spacing w:val="-6"/>
                <w:sz w:val="24"/>
                <w:szCs w:val="24"/>
                <w:bdr w:val="none" w:sz="0" w:space="0" w:color="auto" w:frame="1"/>
                <w:lang w:val="uk-UA"/>
              </w:rPr>
              <w:t>,</w:t>
            </w:r>
            <w:r w:rsidRPr="00507DF1">
              <w:rPr>
                <w:rFonts w:ascii="Times New Roman" w:hAnsi="Times New Roman" w:cs="Times New Roman"/>
                <w:bCs/>
                <w:spacing w:val="-6"/>
                <w:sz w:val="24"/>
                <w:szCs w:val="24"/>
                <w:bdr w:val="none" w:sz="0" w:space="0" w:color="auto" w:frame="1"/>
                <w:lang w:val="uk-UA"/>
              </w:rPr>
              <w:t xml:space="preserve"> </w:t>
            </w:r>
            <w:r w:rsidRPr="00507DF1">
              <w:rPr>
                <w:rFonts w:ascii="Times New Roman" w:hAnsi="Times New Roman"/>
                <w:sz w:val="24"/>
                <w:szCs w:val="24"/>
                <w:lang w:val="uk-UA"/>
              </w:rPr>
              <w:t xml:space="preserve">наказу </w:t>
            </w:r>
            <w:proofErr w:type="spellStart"/>
            <w:r w:rsidRPr="00507DF1">
              <w:rPr>
                <w:rFonts w:ascii="Times New Roman" w:hAnsi="Times New Roman"/>
                <w:sz w:val="24"/>
                <w:szCs w:val="24"/>
                <w:lang w:val="uk-UA"/>
              </w:rPr>
              <w:t>Міненерговугілля</w:t>
            </w:r>
            <w:proofErr w:type="spellEnd"/>
            <w:r w:rsidRPr="00507DF1">
              <w:rPr>
                <w:rFonts w:ascii="Times New Roman" w:hAnsi="Times New Roman"/>
                <w:sz w:val="24"/>
                <w:szCs w:val="24"/>
                <w:lang w:val="uk-UA"/>
              </w:rPr>
              <w:t xml:space="preserve"> України </w:t>
            </w:r>
            <w:r w:rsidRPr="00507DF1">
              <w:rPr>
                <w:rFonts w:ascii="Times New Roman" w:hAnsi="Times New Roman"/>
                <w:sz w:val="24"/>
                <w:szCs w:val="24"/>
                <w:lang w:val="uk-UA"/>
              </w:rPr>
              <w:br/>
              <w:t>від 15.05.2015 № 285</w:t>
            </w:r>
          </w:p>
        </w:tc>
      </w:tr>
      <w:tr w:rsidR="00B7176B" w:rsidRPr="00D61421" w:rsidTr="0019697A">
        <w:trPr>
          <w:trHeight w:val="1931"/>
        </w:trPr>
        <w:tc>
          <w:tcPr>
            <w:tcW w:w="675" w:type="dxa"/>
            <w:vAlign w:val="center"/>
          </w:tcPr>
          <w:p w:rsidR="00B7176B"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3</w:t>
            </w:r>
          </w:p>
        </w:tc>
        <w:tc>
          <w:tcPr>
            <w:tcW w:w="3386" w:type="dxa"/>
            <w:vAlign w:val="center"/>
          </w:tcPr>
          <w:p w:rsidR="00B7176B" w:rsidRPr="0019697A" w:rsidRDefault="00B7176B" w:rsidP="00B96828">
            <w:pPr>
              <w:keepNext/>
              <w:keepLines/>
              <w:contextualSpacing/>
              <w:rPr>
                <w:rFonts w:ascii="Times New Roman" w:hAnsi="Times New Roman" w:cs="Times New Roman"/>
                <w:sz w:val="24"/>
                <w:szCs w:val="24"/>
                <w:lang w:val="uk-UA"/>
              </w:rPr>
            </w:pPr>
            <w:r w:rsidRPr="0019697A">
              <w:rPr>
                <w:rFonts w:ascii="Times New Roman" w:eastAsia="Times New Roman" w:hAnsi="Times New Roman" w:cs="Times New Roman"/>
                <w:color w:val="000000"/>
                <w:sz w:val="24"/>
                <w:szCs w:val="24"/>
                <w:lang w:val="uk-UA"/>
              </w:rPr>
              <w:t xml:space="preserve">Технічне обслуговування </w:t>
            </w:r>
            <w:proofErr w:type="spellStart"/>
            <w:r w:rsidRPr="0019697A">
              <w:rPr>
                <w:rFonts w:ascii="Times New Roman" w:eastAsia="Times New Roman" w:hAnsi="Times New Roman" w:cs="Times New Roman"/>
                <w:color w:val="000000"/>
                <w:sz w:val="24"/>
                <w:szCs w:val="24"/>
                <w:lang w:val="uk-UA"/>
              </w:rPr>
              <w:t>внутрішньобудинкових</w:t>
            </w:r>
            <w:proofErr w:type="spellEnd"/>
            <w:r w:rsidRPr="0019697A">
              <w:rPr>
                <w:rFonts w:ascii="Times New Roman" w:eastAsia="Times New Roman" w:hAnsi="Times New Roman" w:cs="Times New Roman"/>
                <w:color w:val="000000"/>
                <w:sz w:val="24"/>
                <w:szCs w:val="24"/>
                <w:lang w:val="uk-UA"/>
              </w:rPr>
              <w:t xml:space="preserve"> систем холодного водопостачання, водовідведення, зливової каналізації</w:t>
            </w:r>
          </w:p>
        </w:tc>
        <w:tc>
          <w:tcPr>
            <w:tcW w:w="1751" w:type="dxa"/>
            <w:vAlign w:val="center"/>
          </w:tcPr>
          <w:p w:rsidR="00B7176B" w:rsidRPr="00507DF1" w:rsidRDefault="00B7176B"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 xml:space="preserve">1 раз </w:t>
            </w:r>
            <w:r>
              <w:rPr>
                <w:rFonts w:ascii="Times New Roman" w:hAnsi="Times New Roman"/>
                <w:sz w:val="24"/>
                <w:szCs w:val="24"/>
                <w:lang w:val="uk-UA"/>
              </w:rPr>
              <w:br/>
            </w:r>
            <w:r w:rsidRPr="00507DF1">
              <w:rPr>
                <w:rFonts w:ascii="Times New Roman" w:hAnsi="Times New Roman"/>
                <w:sz w:val="24"/>
                <w:szCs w:val="24"/>
                <w:lang w:val="uk-UA"/>
              </w:rPr>
              <w:t xml:space="preserve">на 3 місяці, усунення аварійних ситуацій </w:t>
            </w:r>
            <w:r>
              <w:rPr>
                <w:rFonts w:ascii="Times New Roman" w:hAnsi="Times New Roman"/>
                <w:sz w:val="24"/>
                <w:szCs w:val="24"/>
                <w:lang w:val="uk-UA"/>
              </w:rPr>
              <w:sym w:font="Symbol" w:char="F02D"/>
            </w:r>
            <w:r>
              <w:rPr>
                <w:rFonts w:ascii="Times New Roman" w:hAnsi="Times New Roman"/>
                <w:sz w:val="24"/>
                <w:szCs w:val="24"/>
                <w:lang w:val="uk-UA"/>
              </w:rPr>
              <w:t xml:space="preserve"> </w:t>
            </w:r>
            <w:r w:rsidRPr="00507DF1">
              <w:rPr>
                <w:rFonts w:ascii="Times New Roman" w:hAnsi="Times New Roman"/>
                <w:sz w:val="24"/>
                <w:szCs w:val="24"/>
                <w:lang w:val="uk-UA"/>
              </w:rPr>
              <w:t>цілодобово</w:t>
            </w:r>
          </w:p>
        </w:tc>
        <w:tc>
          <w:tcPr>
            <w:tcW w:w="3794" w:type="dxa"/>
            <w:vAlign w:val="center"/>
          </w:tcPr>
          <w:p w:rsidR="00B7176B" w:rsidRPr="00507DF1" w:rsidRDefault="0019697A" w:rsidP="00B96828">
            <w:pPr>
              <w:keepNext/>
              <w:keepLines/>
              <w:spacing w:line="228" w:lineRule="auto"/>
              <w:contextualSpacing/>
              <w:jc w:val="center"/>
              <w:rPr>
                <w:rFonts w:ascii="Times New Roman" w:hAnsi="Times New Roman"/>
                <w:sz w:val="24"/>
                <w:szCs w:val="24"/>
                <w:lang w:val="uk-UA"/>
              </w:rPr>
            </w:pPr>
            <w:r>
              <w:rPr>
                <w:rFonts w:ascii="Times New Roman" w:hAnsi="Times New Roman"/>
                <w:sz w:val="24"/>
                <w:szCs w:val="24"/>
                <w:lang w:val="uk-UA"/>
              </w:rPr>
              <w:t>З д</w:t>
            </w:r>
            <w:r w:rsidRPr="00507DF1">
              <w:rPr>
                <w:rFonts w:ascii="Times New Roman" w:hAnsi="Times New Roman"/>
                <w:sz w:val="24"/>
                <w:szCs w:val="24"/>
                <w:lang w:val="uk-UA"/>
              </w:rPr>
              <w:t>отримання</w:t>
            </w:r>
            <w:r>
              <w:rPr>
                <w:rFonts w:ascii="Times New Roman" w:hAnsi="Times New Roman"/>
                <w:sz w:val="24"/>
                <w:szCs w:val="24"/>
                <w:lang w:val="uk-UA"/>
              </w:rPr>
              <w:t>м вимог наказу</w:t>
            </w:r>
            <w:r w:rsidRPr="00507DF1">
              <w:rPr>
                <w:rFonts w:ascii="Times New Roman" w:hAnsi="Times New Roman"/>
                <w:sz w:val="24"/>
                <w:szCs w:val="24"/>
                <w:lang w:val="uk-UA"/>
              </w:rPr>
              <w:t xml:space="preserve"> Державного комітету України з питань житлово-комунального господарства </w:t>
            </w:r>
            <w:r w:rsidRPr="00507DF1">
              <w:rPr>
                <w:rFonts w:ascii="Times New Roman" w:hAnsi="Times New Roman" w:cs="Times New Roman"/>
                <w:bCs/>
                <w:spacing w:val="-6"/>
                <w:sz w:val="24"/>
                <w:szCs w:val="24"/>
                <w:bdr w:val="none" w:sz="0" w:space="0" w:color="auto" w:frame="1"/>
                <w:lang w:val="uk-UA"/>
              </w:rPr>
              <w:t>від 10.08.2004 № 150</w:t>
            </w:r>
          </w:p>
        </w:tc>
      </w:tr>
      <w:tr w:rsidR="00D61421" w:rsidRPr="00507DF1" w:rsidTr="00B96828">
        <w:trPr>
          <w:trHeight w:val="1688"/>
        </w:trPr>
        <w:tc>
          <w:tcPr>
            <w:tcW w:w="675" w:type="dxa"/>
            <w:vAlign w:val="center"/>
          </w:tcPr>
          <w:p w:rsidR="00D61421"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4</w:t>
            </w:r>
            <w:r w:rsidR="00D61421">
              <w:rPr>
                <w:rFonts w:ascii="Times New Roman" w:eastAsia="Calibri" w:hAnsi="Times New Roman"/>
                <w:sz w:val="24"/>
                <w:szCs w:val="24"/>
                <w:lang w:val="uk-UA"/>
              </w:rPr>
              <w:t>.</w:t>
            </w:r>
          </w:p>
        </w:tc>
        <w:tc>
          <w:tcPr>
            <w:tcW w:w="3386" w:type="dxa"/>
            <w:vAlign w:val="center"/>
          </w:tcPr>
          <w:p w:rsidR="00D61421" w:rsidRPr="00507DF1" w:rsidRDefault="00D61421" w:rsidP="00B96828">
            <w:pPr>
              <w:keepNext/>
              <w:keepLines/>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Прибирання прибудинкової території</w:t>
            </w:r>
          </w:p>
        </w:tc>
        <w:tc>
          <w:tcPr>
            <w:tcW w:w="1751" w:type="dxa"/>
            <w:vAlign w:val="center"/>
          </w:tcPr>
          <w:p w:rsidR="00D61421" w:rsidRPr="00507DF1" w:rsidRDefault="0019697A"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1 раз на тиждень</w:t>
            </w:r>
          </w:p>
        </w:tc>
        <w:tc>
          <w:tcPr>
            <w:tcW w:w="3794" w:type="dxa"/>
            <w:vAlign w:val="center"/>
          </w:tcPr>
          <w:p w:rsidR="00D61421" w:rsidRPr="00507DF1" w:rsidRDefault="00D61421" w:rsidP="00B96828">
            <w:pPr>
              <w:keepNext/>
              <w:keepLines/>
              <w:spacing w:line="228" w:lineRule="auto"/>
              <w:contextualSpacing/>
              <w:jc w:val="center"/>
              <w:rPr>
                <w:rFonts w:ascii="Times New Roman" w:hAnsi="Times New Roman"/>
                <w:sz w:val="24"/>
                <w:szCs w:val="24"/>
                <w:lang w:val="uk-UA"/>
              </w:rPr>
            </w:pPr>
            <w:r w:rsidRPr="00507DF1">
              <w:rPr>
                <w:rFonts w:ascii="Times New Roman" w:hAnsi="Times New Roman"/>
                <w:sz w:val="24"/>
                <w:szCs w:val="24"/>
                <w:lang w:val="uk-UA"/>
              </w:rPr>
              <w:t>З обов’язковим дотриманням вимог наказу Державного комітету України з питань житлово-комунального господарства від 17.05.2005 № 76</w:t>
            </w:r>
            <w:r w:rsidRPr="00507DF1">
              <w:rPr>
                <w:rFonts w:ascii="Times New Roman" w:hAnsi="Times New Roman" w:cs="Times New Roman"/>
                <w:bCs/>
                <w:spacing w:val="-6"/>
                <w:sz w:val="24"/>
                <w:szCs w:val="24"/>
                <w:bdr w:val="none" w:sz="0" w:space="0" w:color="auto" w:frame="1"/>
                <w:lang w:val="uk-UA"/>
              </w:rPr>
              <w:t xml:space="preserve"> </w:t>
            </w:r>
          </w:p>
        </w:tc>
      </w:tr>
      <w:tr w:rsidR="00D61421" w:rsidRPr="00507DF1" w:rsidTr="00B96828">
        <w:trPr>
          <w:trHeight w:val="1635"/>
        </w:trPr>
        <w:tc>
          <w:tcPr>
            <w:tcW w:w="675" w:type="dxa"/>
            <w:vAlign w:val="center"/>
          </w:tcPr>
          <w:p w:rsidR="00D61421"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5</w:t>
            </w:r>
            <w:r w:rsidR="00D61421">
              <w:rPr>
                <w:rFonts w:ascii="Times New Roman" w:eastAsia="Calibri" w:hAnsi="Times New Roman"/>
                <w:sz w:val="24"/>
                <w:szCs w:val="24"/>
                <w:lang w:val="uk-UA"/>
              </w:rPr>
              <w:t>.</w:t>
            </w:r>
          </w:p>
        </w:tc>
        <w:tc>
          <w:tcPr>
            <w:tcW w:w="3386" w:type="dxa"/>
            <w:vAlign w:val="center"/>
          </w:tcPr>
          <w:p w:rsidR="00D61421" w:rsidRPr="00507DF1" w:rsidRDefault="00D61421" w:rsidP="00B96828">
            <w:pPr>
              <w:keepNext/>
              <w:keepLines/>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 xml:space="preserve">Прибирання приміщень загального користування </w:t>
            </w:r>
            <w:r>
              <w:rPr>
                <w:rFonts w:ascii="Times New Roman" w:hAnsi="Times New Roman" w:cs="Times New Roman"/>
                <w:sz w:val="24"/>
                <w:szCs w:val="24"/>
                <w:lang w:val="uk-UA"/>
              </w:rPr>
              <w:br/>
            </w:r>
            <w:r w:rsidRPr="00507DF1">
              <w:rPr>
                <w:rFonts w:ascii="Times New Roman" w:hAnsi="Times New Roman" w:cs="Times New Roman"/>
                <w:sz w:val="24"/>
                <w:szCs w:val="24"/>
                <w:lang w:val="uk-UA"/>
              </w:rPr>
              <w:t>(у тому числі допоміжних)</w:t>
            </w:r>
          </w:p>
        </w:tc>
        <w:tc>
          <w:tcPr>
            <w:tcW w:w="1751" w:type="dxa"/>
            <w:vAlign w:val="center"/>
          </w:tcPr>
          <w:p w:rsidR="00D61421" w:rsidRPr="00507DF1" w:rsidRDefault="0019697A"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1 раз на тиждень</w:t>
            </w:r>
          </w:p>
        </w:tc>
        <w:tc>
          <w:tcPr>
            <w:tcW w:w="3794" w:type="dxa"/>
            <w:vAlign w:val="center"/>
          </w:tcPr>
          <w:p w:rsidR="00D61421" w:rsidRPr="00507DF1" w:rsidRDefault="00D61421"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З обов’язковим дотриманням вимог наказу Державного комітету України з питань житлово-комунального господарства від 17.05.2005 № 76</w:t>
            </w:r>
            <w:r w:rsidRPr="00507DF1">
              <w:rPr>
                <w:rFonts w:ascii="Times New Roman" w:hAnsi="Times New Roman" w:cs="Times New Roman"/>
                <w:bCs/>
                <w:spacing w:val="-6"/>
                <w:sz w:val="24"/>
                <w:szCs w:val="24"/>
                <w:bdr w:val="none" w:sz="0" w:space="0" w:color="auto" w:frame="1"/>
                <w:lang w:val="uk-UA"/>
              </w:rPr>
              <w:t xml:space="preserve"> </w:t>
            </w:r>
          </w:p>
        </w:tc>
      </w:tr>
      <w:tr w:rsidR="00D61421" w:rsidRPr="00507DF1" w:rsidTr="00B96828">
        <w:trPr>
          <w:trHeight w:val="1970"/>
        </w:trPr>
        <w:tc>
          <w:tcPr>
            <w:tcW w:w="675" w:type="dxa"/>
            <w:vAlign w:val="center"/>
          </w:tcPr>
          <w:p w:rsidR="00D61421"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lastRenderedPageBreak/>
              <w:t>6</w:t>
            </w:r>
            <w:r w:rsidR="00D61421">
              <w:rPr>
                <w:rFonts w:ascii="Times New Roman" w:eastAsia="Calibri" w:hAnsi="Times New Roman"/>
                <w:sz w:val="24"/>
                <w:szCs w:val="24"/>
                <w:lang w:val="uk-UA"/>
              </w:rPr>
              <w:t>.</w:t>
            </w:r>
          </w:p>
        </w:tc>
        <w:tc>
          <w:tcPr>
            <w:tcW w:w="3386" w:type="dxa"/>
            <w:vAlign w:val="center"/>
          </w:tcPr>
          <w:p w:rsidR="00D61421" w:rsidRPr="00507DF1" w:rsidRDefault="00D61421" w:rsidP="00B96828">
            <w:pPr>
              <w:keepNext/>
              <w:keepLines/>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 xml:space="preserve">Прибирання і вивезення снігу, посипання частини прибудинкової території, призначеної для проходу та проїзду, </w:t>
            </w:r>
            <w:proofErr w:type="spellStart"/>
            <w:r w:rsidRPr="00507DF1">
              <w:rPr>
                <w:rFonts w:ascii="Times New Roman" w:hAnsi="Times New Roman" w:cs="Times New Roman"/>
                <w:sz w:val="24"/>
                <w:szCs w:val="24"/>
                <w:lang w:val="uk-UA"/>
              </w:rPr>
              <w:t>протиожеледними</w:t>
            </w:r>
            <w:proofErr w:type="spellEnd"/>
            <w:r w:rsidRPr="00507DF1">
              <w:rPr>
                <w:rFonts w:ascii="Times New Roman" w:hAnsi="Times New Roman" w:cs="Times New Roman"/>
                <w:sz w:val="24"/>
                <w:szCs w:val="24"/>
                <w:lang w:val="uk-UA"/>
              </w:rPr>
              <w:t xml:space="preserve"> сумішами</w:t>
            </w:r>
          </w:p>
        </w:tc>
        <w:tc>
          <w:tcPr>
            <w:tcW w:w="1751" w:type="dxa"/>
            <w:vAlign w:val="center"/>
          </w:tcPr>
          <w:p w:rsidR="00D61421" w:rsidRPr="00507DF1" w:rsidRDefault="00D61421" w:rsidP="00B96828">
            <w:pPr>
              <w:keepNext/>
              <w:keepLines/>
              <w:contextualSpacing/>
              <w:jc w:val="center"/>
              <w:rPr>
                <w:rFonts w:ascii="Times New Roman" w:hAnsi="Times New Roman"/>
                <w:sz w:val="24"/>
                <w:szCs w:val="24"/>
                <w:lang w:val="uk-UA"/>
              </w:rPr>
            </w:pPr>
            <w:r>
              <w:rPr>
                <w:rFonts w:ascii="Times New Roman" w:hAnsi="Times New Roman"/>
                <w:sz w:val="24"/>
                <w:szCs w:val="24"/>
                <w:lang w:val="uk-UA"/>
              </w:rPr>
              <w:t>У разі потреби</w:t>
            </w:r>
            <w:r w:rsidRPr="00507DF1">
              <w:rPr>
                <w:rFonts w:ascii="Times New Roman" w:hAnsi="Times New Roman"/>
                <w:sz w:val="24"/>
                <w:szCs w:val="24"/>
                <w:lang w:val="uk-UA"/>
              </w:rPr>
              <w:t xml:space="preserve"> </w:t>
            </w:r>
            <w:r>
              <w:rPr>
                <w:rFonts w:ascii="Times New Roman" w:hAnsi="Times New Roman"/>
                <w:sz w:val="24"/>
                <w:szCs w:val="24"/>
                <w:lang w:val="uk-UA"/>
              </w:rPr>
              <w:t>в</w:t>
            </w:r>
            <w:r w:rsidRPr="00507DF1">
              <w:rPr>
                <w:rFonts w:ascii="Times New Roman" w:hAnsi="Times New Roman"/>
                <w:sz w:val="24"/>
                <w:szCs w:val="24"/>
                <w:lang w:val="uk-UA"/>
              </w:rPr>
              <w:t xml:space="preserve"> зимовий період</w:t>
            </w:r>
          </w:p>
        </w:tc>
        <w:tc>
          <w:tcPr>
            <w:tcW w:w="3794" w:type="dxa"/>
            <w:vAlign w:val="center"/>
          </w:tcPr>
          <w:p w:rsidR="00D61421" w:rsidRPr="00507DF1" w:rsidRDefault="00D61421"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З обов’язковим дотриманням вимог наказу Державного комітету України з питань житлово-комунального господарства від 17.05.2005 № 76</w:t>
            </w:r>
          </w:p>
        </w:tc>
      </w:tr>
      <w:tr w:rsidR="00D61421" w:rsidRPr="003B2219" w:rsidTr="00B96828">
        <w:trPr>
          <w:trHeight w:val="1466"/>
        </w:trPr>
        <w:tc>
          <w:tcPr>
            <w:tcW w:w="675" w:type="dxa"/>
            <w:vAlign w:val="center"/>
          </w:tcPr>
          <w:p w:rsidR="00D61421"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7</w:t>
            </w:r>
            <w:r w:rsidR="00D61421">
              <w:rPr>
                <w:rFonts w:ascii="Times New Roman" w:eastAsia="Calibri" w:hAnsi="Times New Roman"/>
                <w:sz w:val="24"/>
                <w:szCs w:val="24"/>
                <w:lang w:val="uk-UA"/>
              </w:rPr>
              <w:t>.</w:t>
            </w:r>
          </w:p>
        </w:tc>
        <w:tc>
          <w:tcPr>
            <w:tcW w:w="3386" w:type="dxa"/>
            <w:vAlign w:val="center"/>
          </w:tcPr>
          <w:p w:rsidR="00D61421" w:rsidRPr="00507DF1" w:rsidRDefault="00D61421" w:rsidP="00B96828">
            <w:pPr>
              <w:keepNext/>
              <w:keepLines/>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Дератизація</w:t>
            </w:r>
          </w:p>
        </w:tc>
        <w:tc>
          <w:tcPr>
            <w:tcW w:w="1751" w:type="dxa"/>
            <w:vAlign w:val="center"/>
          </w:tcPr>
          <w:p w:rsidR="00D61421" w:rsidRPr="00507DF1" w:rsidRDefault="00D61421" w:rsidP="00B96828">
            <w:pPr>
              <w:keepNext/>
              <w:keepLines/>
              <w:contextualSpacing/>
              <w:jc w:val="center"/>
              <w:rPr>
                <w:rFonts w:ascii="Times New Roman" w:hAnsi="Times New Roman"/>
                <w:sz w:val="24"/>
                <w:szCs w:val="24"/>
                <w:lang w:val="uk-UA"/>
              </w:rPr>
            </w:pPr>
            <w:r>
              <w:rPr>
                <w:rFonts w:ascii="Times New Roman" w:hAnsi="Times New Roman"/>
                <w:sz w:val="24"/>
                <w:szCs w:val="24"/>
                <w:lang w:val="uk-UA"/>
              </w:rPr>
              <w:t>У разі потреби</w:t>
            </w:r>
            <w:r w:rsidRPr="00507DF1">
              <w:rPr>
                <w:rFonts w:ascii="Times New Roman" w:hAnsi="Times New Roman"/>
                <w:sz w:val="24"/>
                <w:szCs w:val="24"/>
                <w:lang w:val="uk-UA"/>
              </w:rPr>
              <w:t xml:space="preserve">, </w:t>
            </w:r>
            <w:r>
              <w:rPr>
                <w:rFonts w:ascii="Times New Roman" w:hAnsi="Times New Roman"/>
                <w:sz w:val="24"/>
                <w:szCs w:val="24"/>
                <w:lang w:val="uk-UA"/>
              </w:rPr>
              <w:br/>
            </w:r>
            <w:r w:rsidRPr="00507DF1">
              <w:rPr>
                <w:rFonts w:ascii="Times New Roman" w:hAnsi="Times New Roman"/>
                <w:sz w:val="24"/>
                <w:szCs w:val="24"/>
                <w:lang w:val="uk-UA"/>
              </w:rPr>
              <w:t>але не менше 2 разів на рік</w:t>
            </w:r>
          </w:p>
        </w:tc>
        <w:tc>
          <w:tcPr>
            <w:tcW w:w="3794" w:type="dxa"/>
            <w:vAlign w:val="center"/>
          </w:tcPr>
          <w:p w:rsidR="00D61421" w:rsidRPr="00507DF1" w:rsidRDefault="00D61421"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З обов’язковим дотриманням вимог З</w:t>
            </w:r>
            <w:r>
              <w:rPr>
                <w:rFonts w:ascii="Times New Roman" w:hAnsi="Times New Roman"/>
                <w:sz w:val="24"/>
                <w:szCs w:val="24"/>
                <w:lang w:val="uk-UA"/>
              </w:rPr>
              <w:t xml:space="preserve">акону </w:t>
            </w:r>
            <w:r w:rsidRPr="00507DF1">
              <w:rPr>
                <w:rFonts w:ascii="Times New Roman" w:hAnsi="Times New Roman"/>
                <w:sz w:val="24"/>
                <w:szCs w:val="24"/>
                <w:lang w:val="uk-UA"/>
              </w:rPr>
              <w:t>У</w:t>
            </w:r>
            <w:r>
              <w:rPr>
                <w:rFonts w:ascii="Times New Roman" w:hAnsi="Times New Roman"/>
                <w:sz w:val="24"/>
                <w:szCs w:val="24"/>
                <w:lang w:val="uk-UA"/>
              </w:rPr>
              <w:t>країни</w:t>
            </w:r>
            <w:r w:rsidRPr="00507DF1">
              <w:rPr>
                <w:rFonts w:ascii="Times New Roman" w:hAnsi="Times New Roman"/>
                <w:sz w:val="24"/>
                <w:szCs w:val="24"/>
                <w:lang w:val="uk-UA"/>
              </w:rPr>
              <w:t xml:space="preserve"> </w:t>
            </w:r>
            <w:r>
              <w:rPr>
                <w:rFonts w:ascii="Times New Roman" w:hAnsi="Times New Roman"/>
                <w:sz w:val="24"/>
                <w:szCs w:val="24"/>
                <w:lang w:val="uk-UA"/>
              </w:rPr>
              <w:br/>
            </w:r>
            <w:r w:rsidRPr="00507DF1">
              <w:rPr>
                <w:rFonts w:ascii="Times New Roman" w:hAnsi="Times New Roman"/>
                <w:sz w:val="24"/>
                <w:szCs w:val="24"/>
                <w:lang w:val="uk-UA"/>
              </w:rPr>
              <w:t xml:space="preserve">«Про захист населення </w:t>
            </w:r>
            <w:r>
              <w:rPr>
                <w:rFonts w:ascii="Times New Roman" w:hAnsi="Times New Roman"/>
                <w:sz w:val="24"/>
                <w:szCs w:val="24"/>
                <w:lang w:val="uk-UA"/>
              </w:rPr>
              <w:br/>
            </w:r>
            <w:r w:rsidRPr="00507DF1">
              <w:rPr>
                <w:rFonts w:ascii="Times New Roman" w:hAnsi="Times New Roman"/>
                <w:sz w:val="24"/>
                <w:szCs w:val="24"/>
                <w:lang w:val="uk-UA"/>
              </w:rPr>
              <w:t xml:space="preserve">від інфекційних хвороб» </w:t>
            </w:r>
          </w:p>
        </w:tc>
      </w:tr>
      <w:tr w:rsidR="00D61421" w:rsidRPr="003B2219" w:rsidTr="00B96828">
        <w:trPr>
          <w:trHeight w:val="1273"/>
        </w:trPr>
        <w:tc>
          <w:tcPr>
            <w:tcW w:w="675" w:type="dxa"/>
            <w:vAlign w:val="center"/>
          </w:tcPr>
          <w:p w:rsidR="00D61421"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8</w:t>
            </w:r>
            <w:r w:rsidR="00D61421">
              <w:rPr>
                <w:rFonts w:ascii="Times New Roman" w:eastAsia="Calibri" w:hAnsi="Times New Roman"/>
                <w:sz w:val="24"/>
                <w:szCs w:val="24"/>
                <w:lang w:val="uk-UA"/>
              </w:rPr>
              <w:t>.</w:t>
            </w:r>
          </w:p>
        </w:tc>
        <w:tc>
          <w:tcPr>
            <w:tcW w:w="3386" w:type="dxa"/>
            <w:vAlign w:val="center"/>
          </w:tcPr>
          <w:p w:rsidR="00D61421" w:rsidRPr="00507DF1" w:rsidRDefault="00D61421" w:rsidP="00B96828">
            <w:pPr>
              <w:keepNext/>
              <w:keepLines/>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Дезінсекція</w:t>
            </w:r>
          </w:p>
        </w:tc>
        <w:tc>
          <w:tcPr>
            <w:tcW w:w="1751" w:type="dxa"/>
            <w:vAlign w:val="center"/>
          </w:tcPr>
          <w:p w:rsidR="00D61421" w:rsidRPr="00507DF1" w:rsidRDefault="00D61421" w:rsidP="00B96828">
            <w:pPr>
              <w:keepNext/>
              <w:keepLines/>
              <w:contextualSpacing/>
              <w:jc w:val="center"/>
              <w:rPr>
                <w:rFonts w:ascii="Times New Roman" w:hAnsi="Times New Roman" w:cs="Times New Roman"/>
                <w:sz w:val="24"/>
                <w:szCs w:val="24"/>
                <w:lang w:val="uk-UA"/>
              </w:rPr>
            </w:pPr>
            <w:r>
              <w:rPr>
                <w:rFonts w:ascii="Times New Roman" w:hAnsi="Times New Roman"/>
                <w:sz w:val="24"/>
                <w:szCs w:val="24"/>
                <w:lang w:val="uk-UA"/>
              </w:rPr>
              <w:t>У разі потреби</w:t>
            </w:r>
            <w:r w:rsidRPr="00507DF1">
              <w:rPr>
                <w:rFonts w:ascii="Times New Roman" w:hAnsi="Times New Roman"/>
                <w:sz w:val="24"/>
                <w:szCs w:val="24"/>
                <w:lang w:val="uk-UA"/>
              </w:rPr>
              <w:t xml:space="preserve">, </w:t>
            </w:r>
            <w:r>
              <w:rPr>
                <w:rFonts w:ascii="Times New Roman" w:hAnsi="Times New Roman"/>
                <w:sz w:val="24"/>
                <w:szCs w:val="24"/>
                <w:lang w:val="uk-UA"/>
              </w:rPr>
              <w:br/>
            </w:r>
            <w:r w:rsidRPr="00507DF1">
              <w:rPr>
                <w:rFonts w:ascii="Times New Roman" w:hAnsi="Times New Roman"/>
                <w:sz w:val="24"/>
                <w:szCs w:val="24"/>
                <w:lang w:val="uk-UA"/>
              </w:rPr>
              <w:t>але не менше 2 разів на рік</w:t>
            </w:r>
          </w:p>
        </w:tc>
        <w:tc>
          <w:tcPr>
            <w:tcW w:w="3794" w:type="dxa"/>
            <w:vAlign w:val="center"/>
          </w:tcPr>
          <w:p w:rsidR="00D61421" w:rsidRPr="00507DF1" w:rsidRDefault="00D61421" w:rsidP="00B96828">
            <w:pPr>
              <w:keepNext/>
              <w:keepLines/>
              <w:contextualSpacing/>
              <w:jc w:val="center"/>
              <w:rPr>
                <w:rFonts w:ascii="Times New Roman" w:hAnsi="Times New Roman" w:cs="Times New Roman"/>
                <w:sz w:val="24"/>
                <w:szCs w:val="24"/>
                <w:lang w:val="uk-UA"/>
              </w:rPr>
            </w:pPr>
            <w:r w:rsidRPr="00507DF1">
              <w:rPr>
                <w:rFonts w:ascii="Times New Roman" w:hAnsi="Times New Roman"/>
                <w:sz w:val="24"/>
                <w:szCs w:val="24"/>
                <w:lang w:val="uk-UA"/>
              </w:rPr>
              <w:t>З обов’язковим дотриманням вимог З</w:t>
            </w:r>
            <w:r>
              <w:rPr>
                <w:rFonts w:ascii="Times New Roman" w:hAnsi="Times New Roman"/>
                <w:sz w:val="24"/>
                <w:szCs w:val="24"/>
                <w:lang w:val="uk-UA"/>
              </w:rPr>
              <w:t xml:space="preserve">акону </w:t>
            </w:r>
            <w:r w:rsidRPr="00507DF1">
              <w:rPr>
                <w:rFonts w:ascii="Times New Roman" w:hAnsi="Times New Roman"/>
                <w:sz w:val="24"/>
                <w:szCs w:val="24"/>
                <w:lang w:val="uk-UA"/>
              </w:rPr>
              <w:t>У</w:t>
            </w:r>
            <w:r>
              <w:rPr>
                <w:rFonts w:ascii="Times New Roman" w:hAnsi="Times New Roman"/>
                <w:sz w:val="24"/>
                <w:szCs w:val="24"/>
                <w:lang w:val="uk-UA"/>
              </w:rPr>
              <w:t>країни</w:t>
            </w:r>
            <w:r w:rsidRPr="00507DF1">
              <w:rPr>
                <w:rFonts w:ascii="Times New Roman" w:hAnsi="Times New Roman"/>
                <w:sz w:val="24"/>
                <w:szCs w:val="24"/>
                <w:lang w:val="uk-UA"/>
              </w:rPr>
              <w:t xml:space="preserve"> </w:t>
            </w:r>
            <w:r>
              <w:rPr>
                <w:rFonts w:ascii="Times New Roman" w:hAnsi="Times New Roman"/>
                <w:sz w:val="24"/>
                <w:szCs w:val="24"/>
                <w:lang w:val="uk-UA"/>
              </w:rPr>
              <w:br/>
            </w:r>
            <w:r w:rsidRPr="00507DF1">
              <w:rPr>
                <w:rFonts w:ascii="Times New Roman" w:hAnsi="Times New Roman"/>
                <w:sz w:val="24"/>
                <w:szCs w:val="24"/>
                <w:lang w:val="uk-UA"/>
              </w:rPr>
              <w:t xml:space="preserve">«Про захист населення </w:t>
            </w:r>
            <w:r>
              <w:rPr>
                <w:rFonts w:ascii="Times New Roman" w:hAnsi="Times New Roman"/>
                <w:sz w:val="24"/>
                <w:szCs w:val="24"/>
                <w:lang w:val="uk-UA"/>
              </w:rPr>
              <w:br/>
            </w:r>
            <w:r w:rsidRPr="00507DF1">
              <w:rPr>
                <w:rFonts w:ascii="Times New Roman" w:hAnsi="Times New Roman"/>
                <w:sz w:val="24"/>
                <w:szCs w:val="24"/>
                <w:lang w:val="uk-UA"/>
              </w:rPr>
              <w:t>від інфекційних хвороб»</w:t>
            </w:r>
          </w:p>
        </w:tc>
      </w:tr>
      <w:tr w:rsidR="00D61421" w:rsidRPr="00507DF1" w:rsidTr="0019697A">
        <w:trPr>
          <w:trHeight w:val="2115"/>
        </w:trPr>
        <w:tc>
          <w:tcPr>
            <w:tcW w:w="675" w:type="dxa"/>
            <w:vAlign w:val="center"/>
          </w:tcPr>
          <w:p w:rsidR="00D61421"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9</w:t>
            </w:r>
            <w:r w:rsidR="00D61421">
              <w:rPr>
                <w:rFonts w:ascii="Times New Roman" w:eastAsia="Calibri" w:hAnsi="Times New Roman"/>
                <w:sz w:val="24"/>
                <w:szCs w:val="24"/>
                <w:lang w:val="uk-UA"/>
              </w:rPr>
              <w:t>.</w:t>
            </w:r>
          </w:p>
        </w:tc>
        <w:tc>
          <w:tcPr>
            <w:tcW w:w="3386" w:type="dxa"/>
            <w:vAlign w:val="center"/>
          </w:tcPr>
          <w:p w:rsidR="00D61421" w:rsidRPr="00507DF1" w:rsidRDefault="00D61421" w:rsidP="00B7176B">
            <w:pPr>
              <w:keepNext/>
              <w:keepLines/>
              <w:contextualSpacing/>
              <w:rPr>
                <w:rFonts w:ascii="Times New Roman" w:hAnsi="Times New Roman"/>
                <w:sz w:val="24"/>
                <w:szCs w:val="24"/>
                <w:lang w:val="uk-UA"/>
              </w:rPr>
            </w:pPr>
            <w:r w:rsidRPr="00507DF1">
              <w:rPr>
                <w:rFonts w:ascii="Times New Roman" w:hAnsi="Times New Roman" w:cs="Times New Roman"/>
                <w:sz w:val="24"/>
                <w:szCs w:val="24"/>
                <w:lang w:val="uk-UA"/>
              </w:rPr>
              <w:t>Придбання електричної енергії для освітлення</w:t>
            </w:r>
            <w:r w:rsidR="00B7176B">
              <w:rPr>
                <w:rFonts w:ascii="Times New Roman" w:hAnsi="Times New Roman" w:cs="Times New Roman"/>
                <w:sz w:val="24"/>
                <w:szCs w:val="24"/>
                <w:lang w:val="uk-UA"/>
              </w:rPr>
              <w:t xml:space="preserve"> місць загального користування </w:t>
            </w:r>
            <w:r w:rsidRPr="00507DF1">
              <w:rPr>
                <w:rFonts w:ascii="Times New Roman" w:hAnsi="Times New Roman" w:cs="Times New Roman"/>
                <w:sz w:val="24"/>
                <w:szCs w:val="24"/>
                <w:lang w:val="uk-UA"/>
              </w:rPr>
              <w:t>та забезпечення функціонування іншого спільного майна багатоквартирного будинку</w:t>
            </w:r>
          </w:p>
        </w:tc>
        <w:tc>
          <w:tcPr>
            <w:tcW w:w="1751" w:type="dxa"/>
            <w:vAlign w:val="center"/>
          </w:tcPr>
          <w:p w:rsidR="00D61421" w:rsidRPr="00507DF1" w:rsidRDefault="00D61421"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Постійно</w:t>
            </w:r>
          </w:p>
        </w:tc>
        <w:tc>
          <w:tcPr>
            <w:tcW w:w="3794" w:type="dxa"/>
            <w:vAlign w:val="center"/>
          </w:tcPr>
          <w:p w:rsidR="00D61421" w:rsidRPr="00507DF1" w:rsidRDefault="00D61421" w:rsidP="00B96828">
            <w:pPr>
              <w:keepNext/>
              <w:keepLines/>
              <w:contextualSpacing/>
              <w:jc w:val="center"/>
              <w:rPr>
                <w:rFonts w:ascii="Times New Roman" w:hAnsi="Times New Roman"/>
                <w:sz w:val="24"/>
                <w:szCs w:val="24"/>
                <w:lang w:val="uk-UA"/>
              </w:rPr>
            </w:pPr>
            <w:r w:rsidRPr="00507DF1">
              <w:rPr>
                <w:rFonts w:ascii="Times New Roman" w:hAnsi="Times New Roman" w:cs="Times New Roman"/>
                <w:sz w:val="24"/>
                <w:szCs w:val="24"/>
                <w:lang w:val="uk-UA"/>
              </w:rPr>
              <w:t xml:space="preserve">З обов’язковим дотриманням вимог </w:t>
            </w:r>
            <w:r w:rsidRPr="00507DF1">
              <w:rPr>
                <w:rFonts w:ascii="Times New Roman" w:hAnsi="Times New Roman"/>
                <w:sz w:val="24"/>
                <w:szCs w:val="24"/>
                <w:lang w:val="uk-UA"/>
              </w:rPr>
              <w:t>З</w:t>
            </w:r>
            <w:r>
              <w:rPr>
                <w:rFonts w:ascii="Times New Roman" w:hAnsi="Times New Roman"/>
                <w:sz w:val="24"/>
                <w:szCs w:val="24"/>
                <w:lang w:val="uk-UA"/>
              </w:rPr>
              <w:t xml:space="preserve">акону </w:t>
            </w:r>
            <w:r w:rsidRPr="00507DF1">
              <w:rPr>
                <w:rFonts w:ascii="Times New Roman" w:hAnsi="Times New Roman"/>
                <w:sz w:val="24"/>
                <w:szCs w:val="24"/>
                <w:lang w:val="uk-UA"/>
              </w:rPr>
              <w:t>У</w:t>
            </w:r>
            <w:r>
              <w:rPr>
                <w:rFonts w:ascii="Times New Roman" w:hAnsi="Times New Roman"/>
                <w:sz w:val="24"/>
                <w:szCs w:val="24"/>
                <w:lang w:val="uk-UA"/>
              </w:rPr>
              <w:t>країни</w:t>
            </w:r>
            <w:r w:rsidRPr="00507DF1">
              <w:rPr>
                <w:rFonts w:ascii="Times New Roman" w:hAnsi="Times New Roman" w:cs="Times New Roman"/>
                <w:sz w:val="24"/>
                <w:szCs w:val="24"/>
                <w:lang w:val="uk-UA"/>
              </w:rPr>
              <w:t xml:space="preserve"> </w:t>
            </w:r>
            <w:r>
              <w:rPr>
                <w:rFonts w:ascii="Times New Roman" w:hAnsi="Times New Roman" w:cs="Times New Roman"/>
                <w:sz w:val="24"/>
                <w:szCs w:val="24"/>
                <w:lang w:val="uk-UA"/>
              </w:rPr>
              <w:br/>
            </w:r>
            <w:r w:rsidRPr="00507DF1">
              <w:rPr>
                <w:rFonts w:ascii="Times New Roman" w:hAnsi="Times New Roman" w:cs="Times New Roman"/>
                <w:sz w:val="24"/>
                <w:szCs w:val="24"/>
                <w:lang w:val="uk-UA"/>
              </w:rPr>
              <w:t xml:space="preserve">«Про ринок електричної енергії» </w:t>
            </w:r>
          </w:p>
        </w:tc>
      </w:tr>
      <w:tr w:rsidR="00D61421" w:rsidRPr="00552AFC" w:rsidTr="0019697A">
        <w:trPr>
          <w:trHeight w:val="377"/>
        </w:trPr>
        <w:tc>
          <w:tcPr>
            <w:tcW w:w="9606" w:type="dxa"/>
            <w:gridSpan w:val="4"/>
            <w:vAlign w:val="center"/>
          </w:tcPr>
          <w:p w:rsidR="00D61421" w:rsidRPr="00552AFC" w:rsidRDefault="00D61421" w:rsidP="00B96828">
            <w:pPr>
              <w:pStyle w:val="HTML"/>
              <w:jc w:val="center"/>
              <w:rPr>
                <w:rFonts w:ascii="Times New Roman" w:eastAsia="Calibri" w:hAnsi="Times New Roman"/>
                <w:sz w:val="24"/>
                <w:szCs w:val="24"/>
              </w:rPr>
            </w:pPr>
            <w:r w:rsidRPr="00552AFC">
              <w:rPr>
                <w:rFonts w:ascii="Times New Roman" w:hAnsi="Times New Roman"/>
                <w:sz w:val="24"/>
                <w:szCs w:val="24"/>
                <w:lang w:val="uk-UA" w:eastAsia="uk-UA"/>
              </w:rPr>
              <w:t>Поточний ремонт спільного майна будинку</w:t>
            </w:r>
          </w:p>
        </w:tc>
      </w:tr>
      <w:tr w:rsidR="00D61421" w:rsidRPr="00507DF1" w:rsidTr="0019697A">
        <w:trPr>
          <w:trHeight w:val="3402"/>
        </w:trPr>
        <w:tc>
          <w:tcPr>
            <w:tcW w:w="675" w:type="dxa"/>
            <w:vAlign w:val="center"/>
          </w:tcPr>
          <w:p w:rsidR="00D61421" w:rsidRPr="00507DF1" w:rsidRDefault="00D61421" w:rsidP="00B96828">
            <w:pPr>
              <w:ind w:left="-90" w:right="-113"/>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1</w:t>
            </w:r>
            <w:r>
              <w:rPr>
                <w:rFonts w:ascii="Times New Roman" w:eastAsia="Calibri" w:hAnsi="Times New Roman"/>
                <w:sz w:val="24"/>
                <w:szCs w:val="24"/>
                <w:lang w:val="uk-UA"/>
              </w:rPr>
              <w:t>.</w:t>
            </w:r>
          </w:p>
        </w:tc>
        <w:tc>
          <w:tcPr>
            <w:tcW w:w="3386" w:type="dxa"/>
            <w:vAlign w:val="center"/>
          </w:tcPr>
          <w:p w:rsidR="00D61421" w:rsidRPr="00100571" w:rsidRDefault="00D61421" w:rsidP="00B7176B">
            <w:pPr>
              <w:keepNext/>
              <w:keepLines/>
              <w:contextualSpacing/>
              <w:rPr>
                <w:rFonts w:ascii="Times New Roman" w:hAnsi="Times New Roman"/>
                <w:spacing w:val="-6"/>
                <w:sz w:val="24"/>
                <w:szCs w:val="24"/>
                <w:lang w:val="uk-UA"/>
              </w:rPr>
            </w:pPr>
            <w:r w:rsidRPr="00100571">
              <w:rPr>
                <w:rFonts w:ascii="Times New Roman" w:hAnsi="Times New Roman" w:cs="Times New Roman"/>
                <w:spacing w:val="-6"/>
                <w:sz w:val="24"/>
                <w:szCs w:val="24"/>
                <w:lang w:val="uk-UA"/>
              </w:rPr>
              <w:t xml:space="preserve">Поточний ремонт конструктивних елементів, технічних пристроїв будинків </w:t>
            </w:r>
            <w:r>
              <w:rPr>
                <w:rFonts w:ascii="Times New Roman" w:hAnsi="Times New Roman" w:cs="Times New Roman"/>
                <w:spacing w:val="-6"/>
                <w:sz w:val="24"/>
                <w:szCs w:val="24"/>
                <w:lang w:val="uk-UA"/>
              </w:rPr>
              <w:br/>
            </w:r>
            <w:r w:rsidRPr="00100571">
              <w:rPr>
                <w:rFonts w:ascii="Times New Roman" w:hAnsi="Times New Roman" w:cs="Times New Roman"/>
                <w:spacing w:val="-6"/>
                <w:sz w:val="24"/>
                <w:szCs w:val="24"/>
                <w:lang w:val="uk-UA"/>
              </w:rPr>
              <w:t xml:space="preserve">та елементів зовнішнього упорядження, що розміщені </w:t>
            </w:r>
            <w:r>
              <w:rPr>
                <w:rFonts w:ascii="Times New Roman" w:hAnsi="Times New Roman" w:cs="Times New Roman"/>
                <w:spacing w:val="-6"/>
                <w:sz w:val="24"/>
                <w:szCs w:val="24"/>
                <w:lang w:val="uk-UA"/>
              </w:rPr>
              <w:br/>
            </w:r>
            <w:r w:rsidRPr="00100571">
              <w:rPr>
                <w:rFonts w:ascii="Times New Roman" w:hAnsi="Times New Roman" w:cs="Times New Roman"/>
                <w:spacing w:val="-6"/>
                <w:sz w:val="24"/>
                <w:szCs w:val="24"/>
                <w:lang w:val="uk-UA"/>
              </w:rPr>
              <w:t xml:space="preserve">на закріпленій в установленому порядку прибудинковій території, та іншого спільного </w:t>
            </w:r>
            <w:r>
              <w:rPr>
                <w:rFonts w:ascii="Times New Roman" w:hAnsi="Times New Roman" w:cs="Times New Roman"/>
                <w:spacing w:val="-6"/>
                <w:sz w:val="24"/>
                <w:szCs w:val="24"/>
                <w:lang w:val="uk-UA"/>
              </w:rPr>
              <w:t>майна багатоквартирного будинку</w:t>
            </w:r>
          </w:p>
        </w:tc>
        <w:tc>
          <w:tcPr>
            <w:tcW w:w="1751" w:type="dxa"/>
            <w:vAlign w:val="center"/>
          </w:tcPr>
          <w:p w:rsidR="00D61421" w:rsidRPr="00507DF1" w:rsidRDefault="00D61421" w:rsidP="00B96828">
            <w:pPr>
              <w:keepNext/>
              <w:keepLines/>
              <w:contextualSpacing/>
              <w:jc w:val="center"/>
              <w:rPr>
                <w:rFonts w:ascii="Times New Roman" w:hAnsi="Times New Roman"/>
                <w:sz w:val="24"/>
                <w:szCs w:val="24"/>
                <w:lang w:val="uk-UA"/>
              </w:rPr>
            </w:pPr>
            <w:r>
              <w:rPr>
                <w:rFonts w:ascii="Times New Roman" w:hAnsi="Times New Roman"/>
                <w:sz w:val="24"/>
                <w:szCs w:val="24"/>
                <w:lang w:val="uk-UA"/>
              </w:rPr>
              <w:t>У разі потреби, у</w:t>
            </w:r>
            <w:r w:rsidRPr="00507DF1">
              <w:rPr>
                <w:rFonts w:ascii="Times New Roman" w:hAnsi="Times New Roman"/>
                <w:sz w:val="24"/>
                <w:szCs w:val="24"/>
                <w:lang w:val="uk-UA"/>
              </w:rPr>
              <w:t>раховуючи технічний стан та місцеві умови</w:t>
            </w:r>
          </w:p>
        </w:tc>
        <w:tc>
          <w:tcPr>
            <w:tcW w:w="3794" w:type="dxa"/>
            <w:vAlign w:val="center"/>
          </w:tcPr>
          <w:p w:rsidR="00D61421" w:rsidRPr="00507DF1" w:rsidRDefault="00D61421" w:rsidP="00B96828">
            <w:pPr>
              <w:keepNext/>
              <w:keepLines/>
              <w:contextualSpacing/>
              <w:jc w:val="center"/>
              <w:rPr>
                <w:rFonts w:ascii="Times New Roman" w:hAnsi="Times New Roman"/>
                <w:sz w:val="24"/>
                <w:szCs w:val="24"/>
                <w:lang w:val="uk-UA"/>
              </w:rPr>
            </w:pPr>
            <w:r>
              <w:rPr>
                <w:rFonts w:ascii="Times New Roman" w:hAnsi="Times New Roman"/>
                <w:sz w:val="24"/>
                <w:szCs w:val="24"/>
                <w:lang w:val="uk-UA"/>
              </w:rPr>
              <w:t>З д</w:t>
            </w:r>
            <w:r w:rsidRPr="00507DF1">
              <w:rPr>
                <w:rFonts w:ascii="Times New Roman" w:hAnsi="Times New Roman"/>
                <w:sz w:val="24"/>
                <w:szCs w:val="24"/>
                <w:lang w:val="uk-UA"/>
              </w:rPr>
              <w:t>отримання</w:t>
            </w:r>
            <w:r>
              <w:rPr>
                <w:rFonts w:ascii="Times New Roman" w:hAnsi="Times New Roman"/>
                <w:sz w:val="24"/>
                <w:szCs w:val="24"/>
                <w:lang w:val="uk-UA"/>
              </w:rPr>
              <w:t>м</w:t>
            </w:r>
            <w:r w:rsidRPr="00507DF1">
              <w:rPr>
                <w:rFonts w:ascii="Times New Roman" w:hAnsi="Times New Roman"/>
                <w:sz w:val="24"/>
                <w:szCs w:val="24"/>
                <w:lang w:val="uk-UA"/>
              </w:rPr>
              <w:t xml:space="preserve"> вимог наказів Державного комітету України з питань житлово-комунального господарства від 17.05.2005 № 76</w:t>
            </w:r>
            <w:r w:rsidRPr="00507DF1">
              <w:rPr>
                <w:rFonts w:ascii="Times New Roman" w:hAnsi="Times New Roman" w:cs="Times New Roman"/>
                <w:bCs/>
                <w:spacing w:val="-6"/>
                <w:sz w:val="24"/>
                <w:szCs w:val="24"/>
                <w:bdr w:val="none" w:sz="0" w:space="0" w:color="auto" w:frame="1"/>
                <w:lang w:val="uk-UA"/>
              </w:rPr>
              <w:t xml:space="preserve"> та від 10.08.2004 № 150</w:t>
            </w:r>
          </w:p>
        </w:tc>
      </w:tr>
      <w:tr w:rsidR="00D61421" w:rsidRPr="00507DF1" w:rsidTr="00B96828">
        <w:tc>
          <w:tcPr>
            <w:tcW w:w="675" w:type="dxa"/>
            <w:vAlign w:val="center"/>
          </w:tcPr>
          <w:p w:rsidR="00D61421" w:rsidRPr="00507DF1" w:rsidRDefault="00D61421" w:rsidP="00B96828">
            <w:pPr>
              <w:ind w:left="-90" w:right="-113"/>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2</w:t>
            </w:r>
            <w:r>
              <w:rPr>
                <w:rFonts w:ascii="Times New Roman" w:eastAsia="Calibri" w:hAnsi="Times New Roman"/>
                <w:sz w:val="24"/>
                <w:szCs w:val="24"/>
                <w:lang w:val="uk-UA"/>
              </w:rPr>
              <w:t>.</w:t>
            </w:r>
          </w:p>
        </w:tc>
        <w:tc>
          <w:tcPr>
            <w:tcW w:w="3386" w:type="dxa"/>
            <w:vAlign w:val="center"/>
          </w:tcPr>
          <w:p w:rsidR="00D61421" w:rsidRPr="00507DF1" w:rsidRDefault="00D61421" w:rsidP="00B96828">
            <w:pPr>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 xml:space="preserve">Поточний ремонт </w:t>
            </w:r>
            <w:proofErr w:type="spellStart"/>
            <w:r w:rsidRPr="00507DF1">
              <w:rPr>
                <w:rFonts w:ascii="Times New Roman" w:hAnsi="Times New Roman" w:cs="Times New Roman"/>
                <w:sz w:val="24"/>
                <w:szCs w:val="24"/>
                <w:lang w:val="uk-UA"/>
              </w:rPr>
              <w:t>внутрішньобудинкових</w:t>
            </w:r>
            <w:proofErr w:type="spellEnd"/>
            <w:r w:rsidRPr="00507DF1">
              <w:rPr>
                <w:rFonts w:ascii="Times New Roman" w:hAnsi="Times New Roman" w:cs="Times New Roman"/>
                <w:sz w:val="24"/>
                <w:szCs w:val="24"/>
                <w:lang w:val="uk-UA"/>
              </w:rPr>
              <w:t xml:space="preserve"> систем</w:t>
            </w:r>
            <w:r w:rsidRPr="00507DF1">
              <w:rPr>
                <w:rFonts w:ascii="Times New Roman" w:hAnsi="Times New Roman" w:cs="Times New Roman"/>
                <w:sz w:val="24"/>
                <w:szCs w:val="24"/>
              </w:rPr>
              <w:t xml:space="preserve"> </w:t>
            </w:r>
            <w:r>
              <w:rPr>
                <w:rFonts w:ascii="Times New Roman" w:hAnsi="Times New Roman" w:cs="Times New Roman"/>
                <w:sz w:val="24"/>
                <w:szCs w:val="24"/>
                <w:lang w:val="uk-UA"/>
              </w:rPr>
              <w:t>електропостачання</w:t>
            </w:r>
          </w:p>
        </w:tc>
        <w:tc>
          <w:tcPr>
            <w:tcW w:w="1751" w:type="dxa"/>
            <w:vAlign w:val="center"/>
          </w:tcPr>
          <w:p w:rsidR="00D61421" w:rsidRPr="00507DF1" w:rsidRDefault="00D61421" w:rsidP="00B96828">
            <w:pPr>
              <w:keepNext/>
              <w:keepLines/>
              <w:contextualSpacing/>
              <w:jc w:val="center"/>
              <w:rPr>
                <w:rFonts w:ascii="Times New Roman" w:hAnsi="Times New Roman"/>
                <w:sz w:val="24"/>
                <w:szCs w:val="24"/>
                <w:lang w:val="uk-UA"/>
              </w:rPr>
            </w:pPr>
          </w:p>
        </w:tc>
        <w:tc>
          <w:tcPr>
            <w:tcW w:w="3794" w:type="dxa"/>
            <w:vAlign w:val="center"/>
          </w:tcPr>
          <w:p w:rsidR="00D61421" w:rsidRPr="00507DF1" w:rsidRDefault="00D61421" w:rsidP="00B96828">
            <w:pPr>
              <w:keepNext/>
              <w:keepLines/>
              <w:contextualSpacing/>
              <w:jc w:val="center"/>
              <w:rPr>
                <w:rFonts w:ascii="Times New Roman" w:hAnsi="Times New Roman"/>
                <w:sz w:val="24"/>
                <w:szCs w:val="24"/>
                <w:lang w:val="uk-UA"/>
              </w:rPr>
            </w:pPr>
            <w:r>
              <w:rPr>
                <w:rFonts w:ascii="Times New Roman" w:hAnsi="Times New Roman"/>
                <w:sz w:val="24"/>
                <w:szCs w:val="24"/>
                <w:lang w:val="uk-UA"/>
              </w:rPr>
              <w:t>З д</w:t>
            </w:r>
            <w:r w:rsidRPr="00507DF1">
              <w:rPr>
                <w:rFonts w:ascii="Times New Roman" w:hAnsi="Times New Roman"/>
                <w:sz w:val="24"/>
                <w:szCs w:val="24"/>
                <w:lang w:val="uk-UA"/>
              </w:rPr>
              <w:t>отримання</w:t>
            </w:r>
            <w:r>
              <w:rPr>
                <w:rFonts w:ascii="Times New Roman" w:hAnsi="Times New Roman"/>
                <w:sz w:val="24"/>
                <w:szCs w:val="24"/>
                <w:lang w:val="uk-UA"/>
              </w:rPr>
              <w:t>м</w:t>
            </w:r>
            <w:r w:rsidRPr="00507DF1">
              <w:rPr>
                <w:rFonts w:ascii="Times New Roman" w:hAnsi="Times New Roman"/>
                <w:sz w:val="24"/>
                <w:szCs w:val="24"/>
                <w:lang w:val="uk-UA"/>
              </w:rPr>
              <w:t xml:space="preserve"> вимог наказів Державного комітету України з питань житлово-комунального господарства від 17.05.2005 № 76</w:t>
            </w:r>
            <w:r w:rsidRPr="00507DF1">
              <w:rPr>
                <w:rFonts w:ascii="Times New Roman" w:hAnsi="Times New Roman" w:cs="Times New Roman"/>
                <w:bCs/>
                <w:spacing w:val="-6"/>
                <w:sz w:val="24"/>
                <w:szCs w:val="24"/>
                <w:bdr w:val="none" w:sz="0" w:space="0" w:color="auto" w:frame="1"/>
                <w:lang w:val="uk-UA"/>
              </w:rPr>
              <w:t xml:space="preserve"> та від 10.08.2004 № 150</w:t>
            </w:r>
          </w:p>
        </w:tc>
      </w:tr>
      <w:tr w:rsidR="00B7176B" w:rsidRPr="00507DF1" w:rsidTr="00B96828">
        <w:tc>
          <w:tcPr>
            <w:tcW w:w="675" w:type="dxa"/>
            <w:vAlign w:val="center"/>
          </w:tcPr>
          <w:p w:rsidR="00B7176B"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3</w:t>
            </w:r>
          </w:p>
        </w:tc>
        <w:tc>
          <w:tcPr>
            <w:tcW w:w="3386" w:type="dxa"/>
            <w:vAlign w:val="center"/>
          </w:tcPr>
          <w:p w:rsidR="00B7176B" w:rsidRPr="00B7176B" w:rsidRDefault="00B7176B" w:rsidP="00B7176B">
            <w:pPr>
              <w:contextualSpacing/>
              <w:rPr>
                <w:rFonts w:ascii="Times New Roman" w:hAnsi="Times New Roman" w:cs="Times New Roman"/>
                <w:sz w:val="24"/>
                <w:szCs w:val="24"/>
                <w:lang w:val="uk-UA"/>
              </w:rPr>
            </w:pPr>
            <w:r w:rsidRPr="00B7176B">
              <w:rPr>
                <w:rFonts w:ascii="Times New Roman" w:eastAsia="Times New Roman" w:hAnsi="Times New Roman" w:cs="Times New Roman"/>
                <w:color w:val="000000"/>
                <w:sz w:val="24"/>
                <w:szCs w:val="24"/>
                <w:lang w:val="uk-UA"/>
              </w:rPr>
              <w:t xml:space="preserve">Поточний ремонт </w:t>
            </w:r>
            <w:proofErr w:type="spellStart"/>
            <w:r w:rsidRPr="00B7176B">
              <w:rPr>
                <w:rFonts w:ascii="Times New Roman" w:eastAsia="Times New Roman" w:hAnsi="Times New Roman" w:cs="Times New Roman"/>
                <w:color w:val="000000"/>
                <w:sz w:val="24"/>
                <w:szCs w:val="24"/>
                <w:lang w:val="uk-UA"/>
              </w:rPr>
              <w:t>внутрішньобудинкових</w:t>
            </w:r>
            <w:proofErr w:type="spellEnd"/>
            <w:r w:rsidRPr="00B7176B">
              <w:rPr>
                <w:rFonts w:ascii="Times New Roman" w:eastAsia="Times New Roman" w:hAnsi="Times New Roman" w:cs="Times New Roman"/>
                <w:color w:val="000000"/>
                <w:sz w:val="24"/>
                <w:szCs w:val="24"/>
                <w:lang w:val="uk-UA"/>
              </w:rPr>
              <w:t xml:space="preserve"> систем холодного водопостачання, водовідведення, зливової каналізації</w:t>
            </w:r>
          </w:p>
        </w:tc>
        <w:tc>
          <w:tcPr>
            <w:tcW w:w="1751" w:type="dxa"/>
            <w:vAlign w:val="center"/>
          </w:tcPr>
          <w:p w:rsidR="00B7176B" w:rsidRDefault="00B7176B" w:rsidP="00B96828">
            <w:pPr>
              <w:keepNext/>
              <w:keepLines/>
              <w:contextualSpacing/>
              <w:jc w:val="center"/>
              <w:rPr>
                <w:rFonts w:ascii="Times New Roman" w:hAnsi="Times New Roman"/>
                <w:sz w:val="24"/>
                <w:szCs w:val="24"/>
                <w:lang w:val="uk-UA"/>
              </w:rPr>
            </w:pPr>
            <w:r>
              <w:rPr>
                <w:rFonts w:ascii="Times New Roman" w:hAnsi="Times New Roman"/>
                <w:sz w:val="24"/>
                <w:szCs w:val="24"/>
                <w:lang w:val="uk-UA"/>
              </w:rPr>
              <w:t>У разі потреби</w:t>
            </w:r>
            <w:r w:rsidRPr="00507DF1">
              <w:rPr>
                <w:rFonts w:ascii="Times New Roman" w:hAnsi="Times New Roman"/>
                <w:sz w:val="24"/>
                <w:szCs w:val="24"/>
                <w:lang w:val="uk-UA"/>
              </w:rPr>
              <w:t>, враховуючи технічний стан та місцеві умови</w:t>
            </w:r>
          </w:p>
        </w:tc>
        <w:tc>
          <w:tcPr>
            <w:tcW w:w="3794" w:type="dxa"/>
            <w:vAlign w:val="center"/>
          </w:tcPr>
          <w:p w:rsidR="00B7176B" w:rsidRDefault="00B7176B" w:rsidP="00B7176B">
            <w:pPr>
              <w:keepNext/>
              <w:keepLines/>
              <w:contextualSpacing/>
              <w:jc w:val="center"/>
              <w:rPr>
                <w:rFonts w:ascii="Times New Roman" w:hAnsi="Times New Roman"/>
                <w:sz w:val="24"/>
                <w:szCs w:val="24"/>
                <w:lang w:val="uk-UA"/>
              </w:rPr>
            </w:pPr>
            <w:r>
              <w:rPr>
                <w:rFonts w:ascii="Times New Roman" w:hAnsi="Times New Roman"/>
                <w:sz w:val="24"/>
                <w:szCs w:val="24"/>
                <w:lang w:val="uk-UA"/>
              </w:rPr>
              <w:t>З д</w:t>
            </w:r>
            <w:r w:rsidRPr="00507DF1">
              <w:rPr>
                <w:rFonts w:ascii="Times New Roman" w:hAnsi="Times New Roman"/>
                <w:sz w:val="24"/>
                <w:szCs w:val="24"/>
                <w:lang w:val="uk-UA"/>
              </w:rPr>
              <w:t>отримання</w:t>
            </w:r>
            <w:r>
              <w:rPr>
                <w:rFonts w:ascii="Times New Roman" w:hAnsi="Times New Roman"/>
                <w:sz w:val="24"/>
                <w:szCs w:val="24"/>
                <w:lang w:val="uk-UA"/>
              </w:rPr>
              <w:t>м вимог наказу</w:t>
            </w:r>
            <w:r w:rsidRPr="00507DF1">
              <w:rPr>
                <w:rFonts w:ascii="Times New Roman" w:hAnsi="Times New Roman"/>
                <w:sz w:val="24"/>
                <w:szCs w:val="24"/>
                <w:lang w:val="uk-UA"/>
              </w:rPr>
              <w:t xml:space="preserve"> Державного комітету України з питань житлово-комунального господарства </w:t>
            </w:r>
            <w:r w:rsidRPr="00507DF1">
              <w:rPr>
                <w:rFonts w:ascii="Times New Roman" w:hAnsi="Times New Roman" w:cs="Times New Roman"/>
                <w:bCs/>
                <w:spacing w:val="-6"/>
                <w:sz w:val="24"/>
                <w:szCs w:val="24"/>
                <w:bdr w:val="none" w:sz="0" w:space="0" w:color="auto" w:frame="1"/>
                <w:lang w:val="uk-UA"/>
              </w:rPr>
              <w:t>від 10.08.2004 № 150</w:t>
            </w:r>
          </w:p>
        </w:tc>
      </w:tr>
    </w:tbl>
    <w:p w:rsid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F809F5">
        <w:rPr>
          <w:rFonts w:ascii="Times New Roman" w:eastAsia="Times New Roman" w:hAnsi="Times New Roman" w:cs="Times New Roman"/>
          <w:b/>
          <w:sz w:val="28"/>
          <w:szCs w:val="28"/>
          <w:lang w:val="uk-UA" w:eastAsia="ru-RU"/>
        </w:rPr>
        <w:t>5.</w:t>
      </w:r>
      <w:r w:rsidR="00DE0838">
        <w:rPr>
          <w:rFonts w:ascii="Times New Roman" w:eastAsia="Times New Roman" w:hAnsi="Times New Roman" w:cs="Times New Roman"/>
          <w:sz w:val="28"/>
          <w:szCs w:val="28"/>
          <w:lang w:val="uk-UA" w:eastAsia="ru-RU"/>
        </w:rPr>
        <w:t xml:space="preserve"> </w:t>
      </w:r>
      <w:r w:rsidR="00377FCD">
        <w:rPr>
          <w:rFonts w:ascii="Times New Roman" w:eastAsia="Times New Roman" w:hAnsi="Times New Roman" w:cs="Times New Roman"/>
          <w:sz w:val="28"/>
          <w:szCs w:val="28"/>
          <w:lang w:val="uk-UA" w:eastAsia="ru-RU"/>
        </w:rPr>
        <w:t>Перелік</w:t>
      </w:r>
      <w:r w:rsidRPr="00341EEC">
        <w:rPr>
          <w:rFonts w:ascii="Times New Roman" w:eastAsia="Times New Roman" w:hAnsi="Times New Roman" w:cs="Times New Roman"/>
          <w:sz w:val="28"/>
          <w:szCs w:val="28"/>
          <w:lang w:val="uk-UA" w:eastAsia="ru-RU"/>
        </w:rPr>
        <w:t xml:space="preserve"> будинків, які є об</w:t>
      </w:r>
      <w:r w:rsidRPr="00341EEC">
        <w:rPr>
          <w:rFonts w:ascii="Times New Roman" w:eastAsia="Times New Roman" w:hAnsi="Times New Roman" w:cs="Times New Roman"/>
          <w:sz w:val="28"/>
          <w:szCs w:val="28"/>
          <w:lang w:eastAsia="ru-RU"/>
        </w:rPr>
        <w:t>’</w:t>
      </w:r>
      <w:proofErr w:type="spellStart"/>
      <w:r w:rsidRPr="00341EEC">
        <w:rPr>
          <w:rFonts w:ascii="Times New Roman" w:eastAsia="Times New Roman" w:hAnsi="Times New Roman" w:cs="Times New Roman"/>
          <w:sz w:val="28"/>
          <w:szCs w:val="28"/>
          <w:lang w:val="uk-UA" w:eastAsia="ru-RU"/>
        </w:rPr>
        <w:t>єктом</w:t>
      </w:r>
      <w:proofErr w:type="spellEnd"/>
      <w:r w:rsidRPr="00341EEC">
        <w:rPr>
          <w:rFonts w:ascii="Times New Roman" w:eastAsia="Times New Roman" w:hAnsi="Times New Roman" w:cs="Times New Roman"/>
          <w:sz w:val="28"/>
          <w:szCs w:val="28"/>
          <w:lang w:val="uk-UA" w:eastAsia="ru-RU"/>
        </w:rPr>
        <w:t xml:space="preserve"> конкурсу</w:t>
      </w:r>
      <w:r w:rsidR="00377FCD">
        <w:rPr>
          <w:rFonts w:ascii="Times New Roman" w:eastAsia="Times New Roman" w:hAnsi="Times New Roman" w:cs="Times New Roman"/>
          <w:sz w:val="28"/>
          <w:szCs w:val="28"/>
          <w:lang w:val="uk-UA" w:eastAsia="ru-RU"/>
        </w:rPr>
        <w:t>,</w:t>
      </w:r>
      <w:r w:rsidRPr="00341EEC">
        <w:rPr>
          <w:rFonts w:ascii="Times New Roman" w:eastAsia="Times New Roman" w:hAnsi="Times New Roman" w:cs="Times New Roman"/>
          <w:sz w:val="28"/>
          <w:szCs w:val="28"/>
          <w:lang w:val="uk-UA" w:eastAsia="ru-RU"/>
        </w:rPr>
        <w:t xml:space="preserve"> наведен</w:t>
      </w:r>
      <w:r w:rsidR="00377FCD">
        <w:rPr>
          <w:rFonts w:ascii="Times New Roman" w:eastAsia="Times New Roman" w:hAnsi="Times New Roman" w:cs="Times New Roman"/>
          <w:sz w:val="28"/>
          <w:szCs w:val="28"/>
          <w:lang w:val="uk-UA" w:eastAsia="ru-RU"/>
        </w:rPr>
        <w:t>і</w:t>
      </w:r>
      <w:r w:rsidRPr="00341EEC">
        <w:rPr>
          <w:rFonts w:ascii="Times New Roman" w:eastAsia="Times New Roman" w:hAnsi="Times New Roman" w:cs="Times New Roman"/>
          <w:sz w:val="28"/>
          <w:szCs w:val="28"/>
          <w:lang w:val="uk-UA" w:eastAsia="ru-RU"/>
        </w:rPr>
        <w:t xml:space="preserve"> в додатку №1 до конкурсної документації. </w:t>
      </w:r>
    </w:p>
    <w:p w:rsid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F809F5">
        <w:rPr>
          <w:rFonts w:ascii="Times New Roman" w:eastAsia="Times New Roman" w:hAnsi="Times New Roman" w:cs="Times New Roman"/>
          <w:b/>
          <w:sz w:val="28"/>
          <w:szCs w:val="28"/>
          <w:lang w:val="uk-UA" w:eastAsia="ru-RU"/>
        </w:rPr>
        <w:t>6.</w:t>
      </w:r>
      <w:r w:rsidRPr="00341EEC">
        <w:rPr>
          <w:rFonts w:ascii="Times New Roman" w:eastAsia="Times New Roman" w:hAnsi="Times New Roman" w:cs="Times New Roman"/>
          <w:sz w:val="28"/>
          <w:szCs w:val="28"/>
          <w:lang w:val="uk-UA" w:eastAsia="ru-RU"/>
        </w:rPr>
        <w:t xml:space="preserve"> Технічн</w:t>
      </w:r>
      <w:r w:rsidR="00377FCD">
        <w:rPr>
          <w:rFonts w:ascii="Times New Roman" w:eastAsia="Times New Roman" w:hAnsi="Times New Roman" w:cs="Times New Roman"/>
          <w:sz w:val="28"/>
          <w:szCs w:val="28"/>
          <w:lang w:val="uk-UA" w:eastAsia="ru-RU"/>
        </w:rPr>
        <w:t>і</w:t>
      </w:r>
      <w:r w:rsidRPr="00341EEC">
        <w:rPr>
          <w:rFonts w:ascii="Times New Roman" w:eastAsia="Times New Roman" w:hAnsi="Times New Roman" w:cs="Times New Roman"/>
          <w:sz w:val="28"/>
          <w:szCs w:val="28"/>
          <w:lang w:val="uk-UA" w:eastAsia="ru-RU"/>
        </w:rPr>
        <w:t xml:space="preserve"> характеристик</w:t>
      </w:r>
      <w:r w:rsidR="00377FCD">
        <w:rPr>
          <w:rFonts w:ascii="Times New Roman" w:eastAsia="Times New Roman" w:hAnsi="Times New Roman" w:cs="Times New Roman"/>
          <w:sz w:val="28"/>
          <w:szCs w:val="28"/>
          <w:lang w:val="uk-UA" w:eastAsia="ru-RU"/>
        </w:rPr>
        <w:t>и</w:t>
      </w:r>
      <w:r w:rsidRPr="00341EEC">
        <w:rPr>
          <w:rFonts w:ascii="Times New Roman" w:eastAsia="Times New Roman" w:hAnsi="Times New Roman" w:cs="Times New Roman"/>
          <w:sz w:val="28"/>
          <w:szCs w:val="28"/>
          <w:lang w:val="uk-UA" w:eastAsia="ru-RU"/>
        </w:rPr>
        <w:t xml:space="preserve"> </w:t>
      </w:r>
      <w:r w:rsidR="00377FCD">
        <w:rPr>
          <w:rFonts w:ascii="Times New Roman" w:eastAsia="Times New Roman" w:hAnsi="Times New Roman" w:cs="Times New Roman"/>
          <w:sz w:val="28"/>
          <w:szCs w:val="28"/>
          <w:lang w:val="uk-UA" w:eastAsia="ru-RU"/>
        </w:rPr>
        <w:t xml:space="preserve">кожного </w:t>
      </w:r>
      <w:r w:rsidRPr="00341EEC">
        <w:rPr>
          <w:rFonts w:ascii="Times New Roman" w:eastAsia="Times New Roman" w:hAnsi="Times New Roman" w:cs="Times New Roman"/>
          <w:sz w:val="28"/>
          <w:szCs w:val="28"/>
          <w:lang w:val="uk-UA" w:eastAsia="ru-RU"/>
        </w:rPr>
        <w:t xml:space="preserve">об’єкта </w:t>
      </w:r>
      <w:r w:rsidR="00377FCD">
        <w:rPr>
          <w:rFonts w:ascii="Times New Roman" w:eastAsia="Times New Roman" w:hAnsi="Times New Roman" w:cs="Times New Roman"/>
          <w:sz w:val="28"/>
          <w:szCs w:val="28"/>
          <w:lang w:val="uk-UA" w:eastAsia="ru-RU"/>
        </w:rPr>
        <w:t xml:space="preserve">конкурсу </w:t>
      </w:r>
      <w:r w:rsidRPr="00341EEC">
        <w:rPr>
          <w:rFonts w:ascii="Times New Roman" w:eastAsia="Times New Roman" w:hAnsi="Times New Roman" w:cs="Times New Roman"/>
          <w:sz w:val="28"/>
          <w:szCs w:val="28"/>
          <w:lang w:val="uk-UA" w:eastAsia="ru-RU"/>
        </w:rPr>
        <w:t>наведен</w:t>
      </w:r>
      <w:r w:rsidR="00377FCD">
        <w:rPr>
          <w:rFonts w:ascii="Times New Roman" w:eastAsia="Times New Roman" w:hAnsi="Times New Roman" w:cs="Times New Roman"/>
          <w:sz w:val="28"/>
          <w:szCs w:val="28"/>
          <w:lang w:val="uk-UA" w:eastAsia="ru-RU"/>
        </w:rPr>
        <w:t>і</w:t>
      </w:r>
      <w:r w:rsidRPr="00341EEC">
        <w:rPr>
          <w:rFonts w:ascii="Times New Roman" w:eastAsia="Times New Roman" w:hAnsi="Times New Roman" w:cs="Times New Roman"/>
          <w:sz w:val="28"/>
          <w:szCs w:val="28"/>
          <w:lang w:val="uk-UA" w:eastAsia="ru-RU"/>
        </w:rPr>
        <w:t xml:space="preserve"> в додатку №1 до конкурсної документації.</w:t>
      </w:r>
    </w:p>
    <w:p w:rsidR="00B7176B" w:rsidRPr="00EC4CA7" w:rsidRDefault="00341EEC" w:rsidP="00B7176B">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7" w:lineRule="auto"/>
        <w:ind w:firstLine="567"/>
        <w:contextualSpacing/>
        <w:jc w:val="both"/>
        <w:rPr>
          <w:rFonts w:ascii="Times New Roman" w:eastAsia="Times New Roman" w:hAnsi="Times New Roman" w:cs="Times New Roman"/>
          <w:sz w:val="28"/>
          <w:szCs w:val="28"/>
          <w:lang w:val="uk-UA"/>
        </w:rPr>
      </w:pPr>
      <w:r w:rsidRPr="00F809F5">
        <w:rPr>
          <w:rFonts w:ascii="Times New Roman" w:eastAsia="Times New Roman" w:hAnsi="Times New Roman" w:cs="Times New Roman"/>
          <w:b/>
          <w:sz w:val="28"/>
          <w:szCs w:val="28"/>
          <w:lang w:val="uk-UA" w:eastAsia="ru-RU"/>
        </w:rPr>
        <w:t>7.</w:t>
      </w:r>
      <w:r w:rsidRPr="00341EEC">
        <w:rPr>
          <w:rFonts w:ascii="Times New Roman" w:eastAsia="Times New Roman" w:hAnsi="Times New Roman" w:cs="Times New Roman"/>
          <w:sz w:val="28"/>
          <w:szCs w:val="28"/>
          <w:lang w:val="uk-UA" w:eastAsia="ru-RU"/>
        </w:rPr>
        <w:t xml:space="preserve"> </w:t>
      </w:r>
      <w:r w:rsidR="00B7176B" w:rsidRPr="00EC4CA7">
        <w:rPr>
          <w:rFonts w:ascii="Times New Roman" w:eastAsia="Times New Roman" w:hAnsi="Times New Roman" w:cs="Times New Roman"/>
          <w:sz w:val="28"/>
          <w:szCs w:val="28"/>
          <w:lang w:val="uk-UA"/>
        </w:rPr>
        <w:t>Критер</w:t>
      </w:r>
      <w:r w:rsidR="00B7176B">
        <w:rPr>
          <w:rFonts w:ascii="Times New Roman" w:eastAsia="Times New Roman" w:hAnsi="Times New Roman" w:cs="Times New Roman"/>
          <w:sz w:val="28"/>
          <w:szCs w:val="28"/>
          <w:lang w:val="uk-UA"/>
        </w:rPr>
        <w:t>ії оцінки конкурсних пропозицій</w:t>
      </w:r>
    </w:p>
    <w:p w:rsidR="00B7176B" w:rsidRPr="00507DF1" w:rsidRDefault="0019697A" w:rsidP="00B7176B">
      <w:pPr>
        <w:spacing w:after="0" w:line="247"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Ц</w:t>
      </w:r>
      <w:r w:rsidR="00B7176B" w:rsidRPr="00507DF1">
        <w:rPr>
          <w:rFonts w:ascii="Times New Roman" w:eastAsia="Times New Roman" w:hAnsi="Times New Roman" w:cs="Times New Roman"/>
          <w:sz w:val="28"/>
          <w:szCs w:val="28"/>
          <w:lang w:val="uk-UA"/>
        </w:rPr>
        <w:t>іна послуги, що включає відповідно до статті 10 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винагоро</w:t>
      </w:r>
      <w:r>
        <w:rPr>
          <w:rFonts w:ascii="Times New Roman" w:eastAsia="Times New Roman" w:hAnsi="Times New Roman" w:cs="Times New Roman"/>
          <w:sz w:val="28"/>
          <w:szCs w:val="28"/>
          <w:lang w:val="uk-UA"/>
        </w:rPr>
        <w:t>ду управителю з розрахунку на 1</w:t>
      </w:r>
      <w:r w:rsidR="00B7176B" w:rsidRPr="00507DF1">
        <w:rPr>
          <w:rFonts w:ascii="Times New Roman" w:eastAsia="Times New Roman" w:hAnsi="Times New Roman" w:cs="Times New Roman"/>
          <w:sz w:val="28"/>
          <w:szCs w:val="28"/>
          <w:lang w:val="uk-UA"/>
        </w:rPr>
        <w:t>м</w:t>
      </w:r>
      <w:r w:rsidR="00B7176B" w:rsidRPr="00507DF1">
        <w:rPr>
          <w:rFonts w:ascii="Times New Roman" w:eastAsia="Times New Roman" w:hAnsi="Times New Roman" w:cs="Times New Roman"/>
          <w:sz w:val="28"/>
          <w:szCs w:val="28"/>
          <w:vertAlign w:val="superscript"/>
          <w:lang w:val="uk-UA"/>
        </w:rPr>
        <w:t>2</w:t>
      </w:r>
      <w:r w:rsidR="00B7176B" w:rsidRPr="00507DF1">
        <w:rPr>
          <w:rFonts w:ascii="Times New Roman" w:eastAsia="Times New Roman" w:hAnsi="Times New Roman" w:cs="Times New Roman"/>
          <w:sz w:val="28"/>
          <w:szCs w:val="28"/>
          <w:lang w:val="uk-UA"/>
        </w:rPr>
        <w:t xml:space="preserve"> загальної площі квартири, житлового чи нежитлового приміщення у багатоквартирному будинку;</w:t>
      </w:r>
    </w:p>
    <w:p w:rsidR="00B7176B" w:rsidRPr="00507DF1" w:rsidRDefault="00B7176B" w:rsidP="00B7176B">
      <w:pPr>
        <w:spacing w:after="0" w:line="247" w:lineRule="auto"/>
        <w:ind w:firstLine="567"/>
        <w:contextualSpacing/>
        <w:jc w:val="both"/>
        <w:rPr>
          <w:rFonts w:ascii="Times New Roman" w:eastAsia="Times New Roman" w:hAnsi="Times New Roman" w:cs="Times New Roman"/>
          <w:sz w:val="28"/>
          <w:szCs w:val="28"/>
          <w:lang w:val="uk-UA"/>
        </w:rPr>
      </w:pPr>
      <w:r w:rsidRPr="00507DF1">
        <w:rPr>
          <w:rFonts w:ascii="Times New Roman" w:eastAsia="Times New Roman" w:hAnsi="Times New Roman" w:cs="Times New Roman"/>
          <w:sz w:val="28"/>
          <w:szCs w:val="28"/>
          <w:lang w:val="uk-UA"/>
        </w:rPr>
        <w:t>рівень забезпеченості учасника конкурсу матеріально-технічною базою;</w:t>
      </w:r>
    </w:p>
    <w:p w:rsidR="00B7176B" w:rsidRPr="00507DF1" w:rsidRDefault="00B7176B" w:rsidP="00B7176B">
      <w:pPr>
        <w:spacing w:after="0" w:line="247" w:lineRule="auto"/>
        <w:ind w:firstLine="567"/>
        <w:contextualSpacing/>
        <w:jc w:val="both"/>
        <w:rPr>
          <w:rFonts w:ascii="Times New Roman" w:eastAsia="Times New Roman" w:hAnsi="Times New Roman" w:cs="Times New Roman"/>
          <w:sz w:val="28"/>
          <w:szCs w:val="28"/>
          <w:lang w:val="uk-UA"/>
        </w:rPr>
      </w:pPr>
      <w:r w:rsidRPr="00507DF1">
        <w:rPr>
          <w:rFonts w:ascii="Times New Roman" w:eastAsia="Times New Roman" w:hAnsi="Times New Roman" w:cs="Times New Roman"/>
          <w:sz w:val="28"/>
          <w:szCs w:val="28"/>
          <w:lang w:val="uk-UA"/>
        </w:rPr>
        <w:t>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B7176B" w:rsidRPr="00507DF1" w:rsidRDefault="00B7176B" w:rsidP="00B7176B">
      <w:pPr>
        <w:spacing w:after="0" w:line="247" w:lineRule="auto"/>
        <w:ind w:firstLine="567"/>
        <w:contextualSpacing/>
        <w:jc w:val="both"/>
        <w:rPr>
          <w:rFonts w:ascii="Times New Roman" w:eastAsia="Times New Roman" w:hAnsi="Times New Roman" w:cs="Times New Roman"/>
          <w:sz w:val="28"/>
          <w:szCs w:val="28"/>
          <w:lang w:val="uk-UA"/>
        </w:rPr>
      </w:pPr>
      <w:r w:rsidRPr="00507DF1">
        <w:rPr>
          <w:rFonts w:ascii="Times New Roman" w:eastAsia="Times New Roman" w:hAnsi="Times New Roman" w:cs="Times New Roman"/>
          <w:sz w:val="28"/>
          <w:szCs w:val="28"/>
          <w:lang w:val="uk-UA"/>
        </w:rPr>
        <w:t>фінансова спроможність учасника конкурсу;</w:t>
      </w:r>
    </w:p>
    <w:p w:rsidR="00B7176B" w:rsidRPr="00507DF1" w:rsidRDefault="00B7176B" w:rsidP="00B7176B">
      <w:pPr>
        <w:spacing w:after="0" w:line="247" w:lineRule="auto"/>
        <w:ind w:firstLine="567"/>
        <w:contextualSpacing/>
        <w:jc w:val="both"/>
        <w:rPr>
          <w:rFonts w:ascii="Times New Roman" w:eastAsia="Times New Roman" w:hAnsi="Times New Roman" w:cs="Times New Roman"/>
          <w:sz w:val="28"/>
          <w:szCs w:val="28"/>
          <w:lang w:val="uk-UA"/>
        </w:rPr>
      </w:pPr>
      <w:r w:rsidRPr="00507DF1">
        <w:rPr>
          <w:rFonts w:ascii="Times New Roman" w:eastAsia="Times New Roman" w:hAnsi="Times New Roman" w:cs="Times New Roman"/>
          <w:sz w:val="28"/>
          <w:szCs w:val="28"/>
          <w:lang w:val="uk-UA"/>
        </w:rPr>
        <w:t>наявність досвіду роботи з надання послуг у сфері житлово-комунального господарства.</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F809F5">
        <w:rPr>
          <w:rFonts w:ascii="Times New Roman" w:eastAsia="Times New Roman" w:hAnsi="Times New Roman" w:cs="Times New Roman"/>
          <w:b/>
          <w:sz w:val="28"/>
          <w:szCs w:val="28"/>
          <w:lang w:val="uk-UA" w:eastAsia="ru-RU"/>
        </w:rPr>
        <w:t>8.</w:t>
      </w:r>
      <w:r w:rsidRPr="00341EEC">
        <w:rPr>
          <w:rFonts w:ascii="Times New Roman" w:eastAsia="Times New Roman" w:hAnsi="Times New Roman" w:cs="Times New Roman"/>
          <w:sz w:val="28"/>
          <w:szCs w:val="28"/>
          <w:lang w:val="uk-UA" w:eastAsia="ru-RU"/>
        </w:rPr>
        <w:t xml:space="preserve"> Перелік документів, які подає учасник у складі конкурсної пропозиції:</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заява</w:t>
      </w:r>
      <w:r w:rsidR="00126D4C">
        <w:rPr>
          <w:rFonts w:ascii="Times New Roman" w:eastAsia="Times New Roman" w:hAnsi="Times New Roman" w:cs="Times New Roman"/>
          <w:sz w:val="28"/>
          <w:szCs w:val="28"/>
          <w:lang w:val="uk-UA" w:eastAsia="ru-RU"/>
        </w:rPr>
        <w:t xml:space="preserve">, оформлена згідно </w:t>
      </w:r>
      <w:r w:rsidR="00AF5AB1">
        <w:rPr>
          <w:rFonts w:ascii="Times New Roman" w:eastAsia="Times New Roman" w:hAnsi="Times New Roman" w:cs="Times New Roman"/>
          <w:sz w:val="28"/>
          <w:szCs w:val="28"/>
          <w:lang w:val="uk-UA" w:eastAsia="ru-RU"/>
        </w:rPr>
        <w:t>з</w:t>
      </w:r>
      <w:r w:rsidR="00126D4C">
        <w:rPr>
          <w:rFonts w:ascii="Times New Roman" w:eastAsia="Times New Roman" w:hAnsi="Times New Roman" w:cs="Times New Roman"/>
          <w:sz w:val="28"/>
          <w:szCs w:val="28"/>
          <w:lang w:val="uk-UA" w:eastAsia="ru-RU"/>
        </w:rPr>
        <w:t xml:space="preserve"> додатком 2 до конкурсної документації,</w:t>
      </w:r>
      <w:r w:rsidRPr="00341EEC">
        <w:rPr>
          <w:rFonts w:ascii="Times New Roman" w:eastAsia="Times New Roman" w:hAnsi="Times New Roman" w:cs="Times New Roman"/>
          <w:sz w:val="28"/>
          <w:szCs w:val="28"/>
          <w:lang w:val="uk-UA" w:eastAsia="ru-RU"/>
        </w:rPr>
        <w:t xml:space="preserve"> в якій зазначають: </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ФОП</w:t>
      </w:r>
      <w:r w:rsidR="00A30605">
        <w:rPr>
          <w:rFonts w:ascii="Times New Roman" w:eastAsia="Times New Roman" w:hAnsi="Times New Roman" w:cs="Times New Roman"/>
          <w:sz w:val="28"/>
          <w:szCs w:val="28"/>
          <w:lang w:val="uk-UA" w:eastAsia="ru-RU"/>
        </w:rPr>
        <w:t xml:space="preserve"> – </w:t>
      </w:r>
      <w:r w:rsidRPr="00341EEC">
        <w:rPr>
          <w:rFonts w:ascii="Times New Roman" w:eastAsia="Times New Roman" w:hAnsi="Times New Roman" w:cs="Times New Roman"/>
          <w:sz w:val="28"/>
          <w:szCs w:val="28"/>
          <w:lang w:val="uk-UA" w:eastAsia="ru-RU"/>
        </w:rPr>
        <w:t>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реквізити (місцезнаходження, телефон, факс, електронна адреса).</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юридичні особи</w:t>
      </w:r>
      <w:r w:rsidR="00662B96">
        <w:rPr>
          <w:rFonts w:ascii="Times New Roman" w:eastAsia="Times New Roman" w:hAnsi="Times New Roman" w:cs="Times New Roman"/>
          <w:sz w:val="28"/>
          <w:szCs w:val="28"/>
          <w:lang w:val="uk-UA" w:eastAsia="ru-RU"/>
        </w:rPr>
        <w:t xml:space="preserve"> </w:t>
      </w:r>
      <w:r w:rsidR="00A30605">
        <w:rPr>
          <w:rFonts w:ascii="Times New Roman" w:eastAsia="Times New Roman" w:hAnsi="Times New Roman" w:cs="Times New Roman"/>
          <w:sz w:val="28"/>
          <w:szCs w:val="28"/>
          <w:lang w:val="uk-UA" w:eastAsia="ru-RU"/>
        </w:rPr>
        <w:t>–</w:t>
      </w:r>
      <w:r w:rsidRPr="00341EEC">
        <w:rPr>
          <w:rFonts w:ascii="Times New Roman" w:eastAsia="Times New Roman" w:hAnsi="Times New Roman" w:cs="Times New Roman"/>
          <w:sz w:val="28"/>
          <w:szCs w:val="28"/>
          <w:lang w:val="uk-UA" w:eastAsia="ru-RU"/>
        </w:rPr>
        <w:t xml:space="preserve"> повне</w:t>
      </w:r>
      <w:r w:rsidR="00A30605">
        <w:rPr>
          <w:rFonts w:ascii="Times New Roman" w:eastAsia="Times New Roman" w:hAnsi="Times New Roman" w:cs="Times New Roman"/>
          <w:sz w:val="28"/>
          <w:szCs w:val="28"/>
          <w:lang w:val="uk-UA" w:eastAsia="ru-RU"/>
        </w:rPr>
        <w:t xml:space="preserve"> </w:t>
      </w:r>
      <w:r w:rsidRPr="00341EEC">
        <w:rPr>
          <w:rFonts w:ascii="Times New Roman" w:eastAsia="Times New Roman" w:hAnsi="Times New Roman" w:cs="Times New Roman"/>
          <w:sz w:val="28"/>
          <w:szCs w:val="28"/>
          <w:lang w:val="uk-UA" w:eastAsia="ru-RU"/>
        </w:rPr>
        <w:t>найменування, код за ЄДРПОУ, реквізити (місцезнаходження, телефон, факс, електронна адреса), інформацію про     керівництво (посада, ПІБ);</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копія  останньої редакції Статуту (для юридичних осіб);</w:t>
      </w:r>
    </w:p>
    <w:p w:rsid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 довідка про рівень забезпеченості учасника конкурсу матеріально-технічною базою відповідно до форми: </w:t>
      </w:r>
    </w:p>
    <w:p w:rsidR="0019697A" w:rsidRPr="00341EEC" w:rsidRDefault="0019697A" w:rsidP="00744FFC">
      <w:pPr>
        <w:spacing w:after="0" w:line="240" w:lineRule="auto"/>
        <w:ind w:firstLine="426"/>
        <w:jc w:val="both"/>
        <w:rPr>
          <w:rFonts w:ascii="Times New Roman" w:eastAsia="Times New Roman" w:hAnsi="Times New Roman" w:cs="Times New Roman"/>
          <w:sz w:val="28"/>
          <w:szCs w:val="28"/>
          <w:lang w:val="uk-UA"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126"/>
        <w:gridCol w:w="2505"/>
        <w:gridCol w:w="1039"/>
        <w:gridCol w:w="1178"/>
        <w:gridCol w:w="2083"/>
      </w:tblGrid>
      <w:tr w:rsidR="00341EEC" w:rsidRPr="00341EEC" w:rsidTr="00377FCD">
        <w:trPr>
          <w:trHeight w:val="529"/>
        </w:trPr>
        <w:tc>
          <w:tcPr>
            <w:tcW w:w="567"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 п/п</w:t>
            </w:r>
          </w:p>
        </w:tc>
        <w:tc>
          <w:tcPr>
            <w:tcW w:w="2126"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Марка механізму, обладнання та транспортного засобу</w:t>
            </w:r>
          </w:p>
        </w:tc>
        <w:tc>
          <w:tcPr>
            <w:tcW w:w="2505"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Найменування механізму, обладнання та транспортного засобу</w:t>
            </w:r>
          </w:p>
        </w:tc>
        <w:tc>
          <w:tcPr>
            <w:tcW w:w="1039" w:type="dxa"/>
            <w:tcBorders>
              <w:right w:val="single" w:sz="4" w:space="0" w:color="auto"/>
            </w:tcBorders>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Кількість (шт.)</w:t>
            </w:r>
          </w:p>
        </w:tc>
        <w:tc>
          <w:tcPr>
            <w:tcW w:w="1178" w:type="dxa"/>
            <w:tcBorders>
              <w:left w:val="single" w:sz="4" w:space="0" w:color="auto"/>
            </w:tcBorders>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Технічний стан</w:t>
            </w:r>
          </w:p>
        </w:tc>
        <w:tc>
          <w:tcPr>
            <w:tcW w:w="2083"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Засіб власний чи орендований (термін оренди)</w:t>
            </w:r>
          </w:p>
        </w:tc>
      </w:tr>
      <w:tr w:rsidR="00341EEC" w:rsidRPr="00341EEC" w:rsidTr="00377FCD">
        <w:trPr>
          <w:trHeight w:val="249"/>
        </w:trPr>
        <w:tc>
          <w:tcPr>
            <w:tcW w:w="567"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4"/>
                <w:szCs w:val="24"/>
                <w:lang w:val="uk-UA" w:eastAsia="ru-RU"/>
              </w:rPr>
            </w:pPr>
          </w:p>
        </w:tc>
        <w:tc>
          <w:tcPr>
            <w:tcW w:w="2126"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4"/>
                <w:szCs w:val="24"/>
                <w:lang w:val="uk-UA" w:eastAsia="ru-RU"/>
              </w:rPr>
            </w:pPr>
          </w:p>
        </w:tc>
        <w:tc>
          <w:tcPr>
            <w:tcW w:w="2505"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4"/>
                <w:szCs w:val="24"/>
                <w:lang w:val="uk-UA" w:eastAsia="ru-RU"/>
              </w:rPr>
            </w:pPr>
          </w:p>
        </w:tc>
        <w:tc>
          <w:tcPr>
            <w:tcW w:w="1039" w:type="dxa"/>
            <w:tcBorders>
              <w:right w:val="single" w:sz="4" w:space="0" w:color="auto"/>
            </w:tcBorders>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4"/>
                <w:szCs w:val="24"/>
                <w:lang w:val="uk-UA" w:eastAsia="ru-RU"/>
              </w:rPr>
            </w:pPr>
          </w:p>
        </w:tc>
        <w:tc>
          <w:tcPr>
            <w:tcW w:w="1178" w:type="dxa"/>
            <w:tcBorders>
              <w:left w:val="single" w:sz="4" w:space="0" w:color="auto"/>
            </w:tcBorders>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4"/>
                <w:szCs w:val="24"/>
                <w:lang w:val="uk-UA" w:eastAsia="ru-RU"/>
              </w:rPr>
            </w:pPr>
          </w:p>
        </w:tc>
        <w:tc>
          <w:tcPr>
            <w:tcW w:w="2083"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4"/>
                <w:szCs w:val="24"/>
                <w:lang w:val="uk-UA" w:eastAsia="ru-RU"/>
              </w:rPr>
            </w:pPr>
          </w:p>
        </w:tc>
      </w:tr>
    </w:tbl>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довідка, складена в довільній формі</w:t>
      </w:r>
      <w:r w:rsidR="00A30605">
        <w:rPr>
          <w:rFonts w:ascii="Times New Roman" w:eastAsia="Times New Roman" w:hAnsi="Times New Roman" w:cs="Times New Roman"/>
          <w:sz w:val="28"/>
          <w:szCs w:val="28"/>
          <w:lang w:val="uk-UA" w:eastAsia="ru-RU"/>
        </w:rPr>
        <w:t>,</w:t>
      </w:r>
      <w:r w:rsidRPr="00341EEC">
        <w:rPr>
          <w:rFonts w:ascii="Times New Roman" w:eastAsia="Times New Roman" w:hAnsi="Times New Roman" w:cs="Times New Roman"/>
          <w:sz w:val="28"/>
          <w:szCs w:val="28"/>
          <w:lang w:val="uk-UA" w:eastAsia="ru-RU"/>
        </w:rPr>
        <w:t xml:space="preserve"> про наявність власних або орендованих приміщень адміністративних, складських, тощо;</w:t>
      </w:r>
    </w:p>
    <w:p w:rsidR="00341EEC" w:rsidRDefault="0019697A" w:rsidP="00744FFC">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довідка </w:t>
      </w:r>
      <w:r w:rsidR="00341EEC" w:rsidRPr="00341EEC">
        <w:rPr>
          <w:rFonts w:ascii="Times New Roman" w:eastAsia="Times New Roman" w:hAnsi="Times New Roman" w:cs="Times New Roman"/>
          <w:sz w:val="28"/>
          <w:szCs w:val="28"/>
          <w:lang w:val="uk-UA" w:eastAsia="ru-RU"/>
        </w:rPr>
        <w:t>про наявність в учасника працівників відповідної кваліфікації, які мають необхідні знання та досвід у відповідній сфері,</w:t>
      </w:r>
      <w:r w:rsidR="003F460E">
        <w:rPr>
          <w:rFonts w:ascii="Times New Roman" w:eastAsia="Times New Roman" w:hAnsi="Times New Roman" w:cs="Times New Roman"/>
          <w:sz w:val="28"/>
          <w:szCs w:val="28"/>
          <w:lang w:val="uk-UA" w:eastAsia="ru-RU"/>
        </w:rPr>
        <w:t xml:space="preserve"> </w:t>
      </w:r>
      <w:r w:rsidR="00341EEC" w:rsidRPr="00341EEC">
        <w:rPr>
          <w:rFonts w:ascii="Times New Roman" w:eastAsia="Times New Roman" w:hAnsi="Times New Roman" w:cs="Times New Roman"/>
          <w:sz w:val="28"/>
          <w:szCs w:val="28"/>
          <w:lang w:val="uk-UA" w:eastAsia="ru-RU"/>
        </w:rPr>
        <w:t>зареєстрована (з урахуванням договорів щодо залучення співвиконавців) за формою:</w:t>
      </w:r>
    </w:p>
    <w:p w:rsidR="0019697A" w:rsidRDefault="0019697A" w:rsidP="00744FFC">
      <w:pPr>
        <w:spacing w:after="0" w:line="240" w:lineRule="auto"/>
        <w:ind w:firstLine="426"/>
        <w:jc w:val="both"/>
        <w:rPr>
          <w:rFonts w:ascii="Times New Roman" w:eastAsia="Times New Roman" w:hAnsi="Times New Roman" w:cs="Times New Roman"/>
          <w:sz w:val="28"/>
          <w:szCs w:val="28"/>
          <w:lang w:val="uk-UA" w:eastAsia="ru-RU"/>
        </w:rPr>
      </w:pPr>
    </w:p>
    <w:p w:rsidR="0019697A" w:rsidRDefault="0019697A" w:rsidP="00744FFC">
      <w:pPr>
        <w:spacing w:after="0" w:line="240" w:lineRule="auto"/>
        <w:ind w:firstLine="426"/>
        <w:jc w:val="both"/>
        <w:rPr>
          <w:rFonts w:ascii="Times New Roman" w:eastAsia="Times New Roman" w:hAnsi="Times New Roman" w:cs="Times New Roman"/>
          <w:sz w:val="28"/>
          <w:szCs w:val="28"/>
          <w:lang w:val="uk-UA" w:eastAsia="ru-RU"/>
        </w:rPr>
      </w:pPr>
    </w:p>
    <w:p w:rsidR="0019697A" w:rsidRDefault="0019697A" w:rsidP="00744FFC">
      <w:pPr>
        <w:spacing w:after="0" w:line="240" w:lineRule="auto"/>
        <w:ind w:firstLine="426"/>
        <w:jc w:val="both"/>
        <w:rPr>
          <w:rFonts w:ascii="Times New Roman" w:eastAsia="Times New Roman" w:hAnsi="Times New Roman" w:cs="Times New Roman"/>
          <w:sz w:val="28"/>
          <w:szCs w:val="28"/>
          <w:lang w:val="uk-UA"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73"/>
        <w:gridCol w:w="630"/>
        <w:gridCol w:w="1629"/>
        <w:gridCol w:w="2409"/>
        <w:gridCol w:w="1447"/>
        <w:gridCol w:w="850"/>
        <w:gridCol w:w="993"/>
      </w:tblGrid>
      <w:tr w:rsidR="00341EEC" w:rsidRPr="00341EEC" w:rsidTr="00377FCD">
        <w:trPr>
          <w:trHeight w:val="132"/>
        </w:trPr>
        <w:tc>
          <w:tcPr>
            <w:tcW w:w="567" w:type="dxa"/>
            <w:vMerge w:val="restart"/>
            <w:tcBorders>
              <w:right w:val="single" w:sz="4" w:space="0" w:color="auto"/>
            </w:tcBorders>
          </w:tcPr>
          <w:p w:rsidR="00341EEC" w:rsidRPr="00341EEC" w:rsidRDefault="00341EEC" w:rsidP="00341EEC">
            <w:pPr>
              <w:spacing w:after="0" w:line="240" w:lineRule="auto"/>
              <w:ind w:left="34"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 п/</w:t>
            </w:r>
            <w:proofErr w:type="spellStart"/>
            <w:r w:rsidRPr="00341EEC">
              <w:rPr>
                <w:rFonts w:ascii="Times New Roman" w:eastAsia="Times New Roman" w:hAnsi="Times New Roman" w:cs="Times New Roman"/>
                <w:sz w:val="20"/>
                <w:szCs w:val="20"/>
                <w:lang w:val="uk-UA" w:eastAsia="ru-RU"/>
              </w:rPr>
              <w:t>п</w:t>
            </w:r>
            <w:proofErr w:type="spellEnd"/>
          </w:p>
        </w:tc>
        <w:tc>
          <w:tcPr>
            <w:tcW w:w="973" w:type="dxa"/>
            <w:vMerge w:val="restart"/>
            <w:tcBorders>
              <w:left w:val="single" w:sz="4" w:space="0" w:color="auto"/>
            </w:tcBorders>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Посада</w:t>
            </w:r>
          </w:p>
        </w:tc>
        <w:tc>
          <w:tcPr>
            <w:tcW w:w="630" w:type="dxa"/>
            <w:vMerge w:val="restart"/>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ПІБ</w:t>
            </w:r>
          </w:p>
        </w:tc>
        <w:tc>
          <w:tcPr>
            <w:tcW w:w="4038" w:type="dxa"/>
            <w:gridSpan w:val="2"/>
            <w:tcBorders>
              <w:bottom w:val="single" w:sz="4" w:space="0" w:color="auto"/>
            </w:tcBorders>
          </w:tcPr>
          <w:p w:rsidR="00341EEC" w:rsidRPr="00341EEC" w:rsidRDefault="00341EEC" w:rsidP="00341EEC">
            <w:pPr>
              <w:spacing w:after="0" w:line="240" w:lineRule="auto"/>
              <w:ind w:left="44"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Працює на підприємстві (ФОП), який є учасником конкурсу</w:t>
            </w:r>
          </w:p>
        </w:tc>
        <w:tc>
          <w:tcPr>
            <w:tcW w:w="2297" w:type="dxa"/>
            <w:gridSpan w:val="2"/>
            <w:tcBorders>
              <w:bottom w:val="single" w:sz="4" w:space="0" w:color="auto"/>
              <w:right w:val="single" w:sz="4" w:space="0" w:color="auto"/>
            </w:tcBorders>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Стаж роботи (років)</w:t>
            </w:r>
          </w:p>
        </w:tc>
        <w:tc>
          <w:tcPr>
            <w:tcW w:w="993" w:type="dxa"/>
            <w:vMerge w:val="restart"/>
            <w:tcBorders>
              <w:left w:val="single" w:sz="4" w:space="0" w:color="auto"/>
            </w:tcBorders>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Освіта та спеціальність</w:t>
            </w:r>
          </w:p>
        </w:tc>
      </w:tr>
      <w:tr w:rsidR="00341EEC" w:rsidRPr="00341EEC" w:rsidTr="00377FCD">
        <w:trPr>
          <w:trHeight w:val="408"/>
        </w:trPr>
        <w:tc>
          <w:tcPr>
            <w:tcW w:w="567" w:type="dxa"/>
            <w:vMerge/>
            <w:tcBorders>
              <w:righ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973" w:type="dxa"/>
            <w:vMerge/>
            <w:tcBorders>
              <w:lef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630" w:type="dxa"/>
            <w:vMerge/>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1629" w:type="dxa"/>
            <w:tcBorders>
              <w:top w:val="single" w:sz="4" w:space="0" w:color="auto"/>
            </w:tcBorders>
          </w:tcPr>
          <w:p w:rsidR="00341EEC" w:rsidRPr="00377FCD"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77FCD">
              <w:rPr>
                <w:rFonts w:ascii="Times New Roman" w:eastAsia="Times New Roman" w:hAnsi="Times New Roman" w:cs="Times New Roman"/>
                <w:sz w:val="20"/>
                <w:szCs w:val="20"/>
                <w:lang w:val="uk-UA" w:eastAsia="ru-RU"/>
              </w:rPr>
              <w:t xml:space="preserve">По договору (номер та дата договору, на який термін укладено) </w:t>
            </w:r>
          </w:p>
        </w:tc>
        <w:tc>
          <w:tcPr>
            <w:tcW w:w="2409" w:type="dxa"/>
            <w:tcBorders>
              <w:top w:val="single" w:sz="4" w:space="0" w:color="auto"/>
            </w:tcBorders>
          </w:tcPr>
          <w:p w:rsidR="00341EEC" w:rsidRPr="00377FCD"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77FCD">
              <w:rPr>
                <w:rFonts w:ascii="Times New Roman" w:eastAsia="Times New Roman" w:hAnsi="Times New Roman" w:cs="Times New Roman"/>
                <w:sz w:val="20"/>
                <w:szCs w:val="20"/>
                <w:lang w:val="uk-UA" w:eastAsia="ru-RU"/>
              </w:rPr>
              <w:t>На постійній основі (дата прийняття на роботу згідно запису у трудовій книжці)</w:t>
            </w:r>
          </w:p>
        </w:tc>
        <w:tc>
          <w:tcPr>
            <w:tcW w:w="1447" w:type="dxa"/>
            <w:tcBorders>
              <w:top w:val="single" w:sz="4" w:space="0" w:color="auto"/>
              <w:right w:val="single" w:sz="4" w:space="0" w:color="auto"/>
            </w:tcBorders>
          </w:tcPr>
          <w:p w:rsidR="00341EEC" w:rsidRPr="00377FCD" w:rsidRDefault="00341EEC" w:rsidP="00341EEC">
            <w:pPr>
              <w:spacing w:after="0" w:line="240" w:lineRule="auto"/>
              <w:ind w:left="33" w:right="22"/>
              <w:jc w:val="both"/>
              <w:rPr>
                <w:rFonts w:ascii="Times New Roman" w:eastAsia="Times New Roman" w:hAnsi="Times New Roman" w:cs="Times New Roman"/>
                <w:sz w:val="20"/>
                <w:szCs w:val="20"/>
                <w:lang w:val="uk-UA" w:eastAsia="ru-RU"/>
              </w:rPr>
            </w:pPr>
            <w:r w:rsidRPr="00377FCD">
              <w:rPr>
                <w:rFonts w:ascii="Times New Roman" w:eastAsia="Times New Roman" w:hAnsi="Times New Roman" w:cs="Times New Roman"/>
                <w:sz w:val="20"/>
                <w:szCs w:val="20"/>
                <w:lang w:val="uk-UA" w:eastAsia="ru-RU"/>
              </w:rPr>
              <w:t xml:space="preserve">На даному підприємстві (ФОП), який є учасником конкурсу  </w:t>
            </w:r>
          </w:p>
        </w:tc>
        <w:tc>
          <w:tcPr>
            <w:tcW w:w="850" w:type="dxa"/>
            <w:tcBorders>
              <w:top w:val="single" w:sz="4" w:space="0" w:color="auto"/>
              <w:left w:val="single" w:sz="4" w:space="0" w:color="auto"/>
              <w:right w:val="single" w:sz="4" w:space="0" w:color="auto"/>
            </w:tcBorders>
          </w:tcPr>
          <w:p w:rsidR="00341EEC" w:rsidRPr="00377FCD" w:rsidRDefault="00377FCD" w:rsidP="00341EEC">
            <w:pPr>
              <w:spacing w:after="0" w:line="240" w:lineRule="auto"/>
              <w:ind w:right="22"/>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 посаді</w:t>
            </w:r>
          </w:p>
        </w:tc>
        <w:tc>
          <w:tcPr>
            <w:tcW w:w="993" w:type="dxa"/>
            <w:vMerge/>
            <w:tcBorders>
              <w:lef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r>
      <w:tr w:rsidR="00341EEC" w:rsidRPr="00341EEC" w:rsidTr="00377FCD">
        <w:tc>
          <w:tcPr>
            <w:tcW w:w="567" w:type="dxa"/>
            <w:tcBorders>
              <w:righ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973" w:type="dxa"/>
            <w:tcBorders>
              <w:lef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630" w:type="dxa"/>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1629" w:type="dxa"/>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2409" w:type="dxa"/>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1447" w:type="dxa"/>
            <w:tcBorders>
              <w:righ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850" w:type="dxa"/>
            <w:tcBorders>
              <w:left w:val="single" w:sz="4" w:space="0" w:color="auto"/>
              <w:righ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993" w:type="dxa"/>
            <w:tcBorders>
              <w:lef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r>
    </w:tbl>
    <w:p w:rsidR="00126D4C" w:rsidRDefault="00126D4C" w:rsidP="00744FFC">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довідк</w:t>
      </w:r>
      <w:r w:rsidR="00A30605">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 xml:space="preserve"> про наявність у штаті щонайменше одного працівника, який пройшов професійну атестацію на відповідність кваліфікаційним вимогам професії «управитель житлового будинку (групи будинків)»</w:t>
      </w:r>
      <w:r w:rsidR="002B0AFA">
        <w:rPr>
          <w:rFonts w:ascii="Times New Roman" w:eastAsia="Times New Roman" w:hAnsi="Times New Roman" w:cs="Times New Roman"/>
          <w:sz w:val="28"/>
          <w:szCs w:val="28"/>
          <w:lang w:val="uk-UA" w:eastAsia="ru-RU"/>
        </w:rPr>
        <w:t>, копі</w:t>
      </w:r>
      <w:r w:rsidR="00A30605">
        <w:rPr>
          <w:rFonts w:ascii="Times New Roman" w:eastAsia="Times New Roman" w:hAnsi="Times New Roman" w:cs="Times New Roman"/>
          <w:sz w:val="28"/>
          <w:szCs w:val="28"/>
          <w:lang w:val="uk-UA" w:eastAsia="ru-RU"/>
        </w:rPr>
        <w:t>я</w:t>
      </w:r>
      <w:r w:rsidR="002B0AFA">
        <w:rPr>
          <w:rFonts w:ascii="Times New Roman" w:eastAsia="Times New Roman" w:hAnsi="Times New Roman" w:cs="Times New Roman"/>
          <w:sz w:val="28"/>
          <w:szCs w:val="28"/>
          <w:lang w:val="uk-UA" w:eastAsia="ru-RU"/>
        </w:rPr>
        <w:t xml:space="preserve"> документа (сертифіката) працівника що пройшов навчальний курс</w:t>
      </w:r>
      <w:r>
        <w:rPr>
          <w:rFonts w:ascii="Times New Roman" w:eastAsia="Times New Roman" w:hAnsi="Times New Roman" w:cs="Times New Roman"/>
          <w:sz w:val="28"/>
          <w:szCs w:val="28"/>
          <w:lang w:val="uk-UA" w:eastAsia="ru-RU"/>
        </w:rPr>
        <w:t>;</w:t>
      </w:r>
    </w:p>
    <w:p w:rsidR="002B0AFA" w:rsidRDefault="002B0AFA" w:rsidP="00744FFC">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5379A">
        <w:rPr>
          <w:rFonts w:ascii="Times New Roman" w:eastAsia="Times New Roman" w:hAnsi="Times New Roman" w:cs="Times New Roman"/>
          <w:sz w:val="28"/>
          <w:szCs w:val="28"/>
          <w:lang w:val="uk-UA"/>
        </w:rPr>
        <w:t>д</w:t>
      </w:r>
      <w:r w:rsidR="00E5379A" w:rsidRPr="00507DF1">
        <w:rPr>
          <w:rFonts w:ascii="Times New Roman" w:eastAsia="Times New Roman" w:hAnsi="Times New Roman" w:cs="Times New Roman"/>
          <w:sz w:val="28"/>
          <w:szCs w:val="28"/>
          <w:lang w:val="uk-UA"/>
        </w:rPr>
        <w:t xml:space="preserve">окументи про фінансову спроможність: </w:t>
      </w:r>
      <w:r w:rsidR="00E5379A" w:rsidRPr="00507DF1">
        <w:rPr>
          <w:rFonts w:ascii="Times New Roman" w:eastAsia="Times New Roman" w:hAnsi="Times New Roman" w:cs="Times New Roman"/>
          <w:spacing w:val="-6"/>
          <w:sz w:val="28"/>
          <w:szCs w:val="28"/>
          <w:lang w:val="uk-UA"/>
        </w:rPr>
        <w:t>засвідчена учасником конкурсу копія фінансової звітності суб’єкта господарювання: «Баланс (Звіт про фінансовий стан)» (форма № 1) за попередній рік та останній звітний період поточного року; «Звіт про фінансові результати (Звіт про сукупний дохід)» (</w:t>
      </w:r>
      <w:r w:rsidR="00E5379A">
        <w:rPr>
          <w:rFonts w:ascii="Times New Roman" w:eastAsia="Times New Roman" w:hAnsi="Times New Roman" w:cs="Times New Roman"/>
          <w:spacing w:val="-6"/>
          <w:sz w:val="28"/>
          <w:szCs w:val="28"/>
          <w:lang w:val="uk-UA"/>
        </w:rPr>
        <w:t>ф</w:t>
      </w:r>
      <w:r w:rsidR="00E5379A" w:rsidRPr="00507DF1">
        <w:rPr>
          <w:rFonts w:ascii="Times New Roman" w:eastAsia="Times New Roman" w:hAnsi="Times New Roman" w:cs="Times New Roman"/>
          <w:spacing w:val="-6"/>
          <w:sz w:val="28"/>
          <w:szCs w:val="28"/>
          <w:lang w:val="uk-UA"/>
        </w:rPr>
        <w:t>орма № 2) за попередній рік та останній звітний період поточного року; «Звіт про рух гро</w:t>
      </w:r>
      <w:r w:rsidR="00E5379A">
        <w:rPr>
          <w:rFonts w:ascii="Times New Roman" w:eastAsia="Times New Roman" w:hAnsi="Times New Roman" w:cs="Times New Roman"/>
          <w:spacing w:val="-6"/>
          <w:sz w:val="28"/>
          <w:szCs w:val="28"/>
          <w:lang w:val="uk-UA"/>
        </w:rPr>
        <w:t>ш</w:t>
      </w:r>
      <w:r w:rsidR="00E5379A" w:rsidRPr="00507DF1">
        <w:rPr>
          <w:rFonts w:ascii="Times New Roman" w:eastAsia="Times New Roman" w:hAnsi="Times New Roman" w:cs="Times New Roman"/>
          <w:spacing w:val="-6"/>
          <w:sz w:val="28"/>
          <w:szCs w:val="28"/>
          <w:lang w:val="uk-UA"/>
        </w:rPr>
        <w:t>ових коштів (За прямим методом)</w:t>
      </w:r>
      <w:r w:rsidR="00E5379A">
        <w:rPr>
          <w:rFonts w:ascii="Times New Roman" w:eastAsia="Times New Roman" w:hAnsi="Times New Roman" w:cs="Times New Roman"/>
          <w:spacing w:val="-6"/>
          <w:sz w:val="28"/>
          <w:szCs w:val="28"/>
          <w:lang w:val="uk-UA"/>
        </w:rPr>
        <w:t>»</w:t>
      </w:r>
      <w:r w:rsidR="00E5379A" w:rsidRPr="00507DF1">
        <w:rPr>
          <w:rFonts w:ascii="Times New Roman" w:eastAsia="Times New Roman" w:hAnsi="Times New Roman" w:cs="Times New Roman"/>
          <w:spacing w:val="-6"/>
          <w:sz w:val="28"/>
          <w:szCs w:val="28"/>
          <w:lang w:val="uk-UA"/>
        </w:rPr>
        <w:t xml:space="preserve"> (</w:t>
      </w:r>
      <w:r w:rsidR="00E5379A">
        <w:rPr>
          <w:rFonts w:ascii="Times New Roman" w:eastAsia="Times New Roman" w:hAnsi="Times New Roman" w:cs="Times New Roman"/>
          <w:spacing w:val="-6"/>
          <w:sz w:val="28"/>
          <w:szCs w:val="28"/>
          <w:lang w:val="uk-UA"/>
        </w:rPr>
        <w:t>ф</w:t>
      </w:r>
      <w:r w:rsidR="00E5379A" w:rsidRPr="00507DF1">
        <w:rPr>
          <w:rFonts w:ascii="Times New Roman" w:eastAsia="Times New Roman" w:hAnsi="Times New Roman" w:cs="Times New Roman"/>
          <w:spacing w:val="-6"/>
          <w:sz w:val="28"/>
          <w:szCs w:val="28"/>
          <w:lang w:val="uk-UA"/>
        </w:rPr>
        <w:t>орма № 3) за попередній рік та останній звітний період поточного року</w:t>
      </w:r>
      <w:r w:rsidRPr="00341EEC">
        <w:rPr>
          <w:rFonts w:ascii="Times New Roman" w:eastAsia="Times New Roman" w:hAnsi="Times New Roman" w:cs="Times New Roman"/>
          <w:sz w:val="28"/>
          <w:szCs w:val="28"/>
          <w:lang w:val="uk-UA" w:eastAsia="ru-RU"/>
        </w:rPr>
        <w:t>;</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довідка про відсутність заборгованості із сплати податків і зборів (обов’язкових платежів)</w:t>
      </w:r>
      <w:r w:rsidR="00B95786">
        <w:rPr>
          <w:rFonts w:ascii="Times New Roman" w:eastAsia="Times New Roman" w:hAnsi="Times New Roman" w:cs="Times New Roman"/>
          <w:sz w:val="28"/>
          <w:szCs w:val="28"/>
          <w:lang w:val="uk-UA" w:eastAsia="ru-RU"/>
        </w:rPr>
        <w:t>;</w:t>
      </w:r>
      <w:r w:rsidRPr="00341EEC">
        <w:rPr>
          <w:rFonts w:ascii="Times New Roman" w:eastAsia="Times New Roman" w:hAnsi="Times New Roman" w:cs="Times New Roman"/>
          <w:sz w:val="28"/>
          <w:szCs w:val="28"/>
          <w:lang w:val="uk-UA" w:eastAsia="ru-RU"/>
        </w:rPr>
        <w:t xml:space="preserve"> </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для платників єдиного податку копію витягу з реєстру платників єдиного податку;</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 - довідка</w:t>
      </w:r>
      <w:r w:rsidR="0019697A">
        <w:rPr>
          <w:rFonts w:ascii="Times New Roman" w:eastAsia="Times New Roman" w:hAnsi="Times New Roman" w:cs="Times New Roman"/>
          <w:sz w:val="28"/>
          <w:szCs w:val="28"/>
          <w:lang w:val="uk-UA" w:eastAsia="ru-RU"/>
        </w:rPr>
        <w:t>,</w:t>
      </w:r>
      <w:r w:rsidRPr="00341EEC">
        <w:rPr>
          <w:rFonts w:ascii="Times New Roman" w:eastAsia="Times New Roman" w:hAnsi="Times New Roman" w:cs="Times New Roman"/>
          <w:sz w:val="28"/>
          <w:szCs w:val="28"/>
          <w:lang w:val="uk-UA" w:eastAsia="ru-RU"/>
        </w:rPr>
        <w:t xml:space="preserve"> складена в довільній формі, яка містить інформацію про перелік житлових будинків на яких надавались або надаються послуги з утримання будинків та прибудинкових територій, термін на протязі якого часу надавались послуги; протоколи зборів споживачів (у разі наявності) з оцінкою якості надання послуг з утримання будинку та прибудинкової території або колективні відгуки з даного питання;</w:t>
      </w:r>
    </w:p>
    <w:p w:rsidR="00574188"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 розрахунок ціни на послуги з управління багатоквартирними будинками </w:t>
      </w:r>
      <w:r w:rsidR="006314AA">
        <w:rPr>
          <w:rFonts w:ascii="Times New Roman" w:eastAsia="Times New Roman" w:hAnsi="Times New Roman" w:cs="Times New Roman"/>
          <w:sz w:val="28"/>
          <w:szCs w:val="28"/>
          <w:lang w:val="uk-UA" w:eastAsia="ru-RU"/>
        </w:rPr>
        <w:t xml:space="preserve">на </w:t>
      </w:r>
      <w:r w:rsidRPr="00341EEC">
        <w:rPr>
          <w:rFonts w:ascii="Times New Roman" w:eastAsia="Times New Roman" w:hAnsi="Times New Roman" w:cs="Times New Roman"/>
          <w:sz w:val="28"/>
          <w:szCs w:val="28"/>
          <w:lang w:val="uk-UA" w:eastAsia="ru-RU"/>
        </w:rPr>
        <w:t>1</w:t>
      </w:r>
      <w:r w:rsidR="00A30605">
        <w:rPr>
          <w:rFonts w:ascii="Times New Roman" w:eastAsia="Times New Roman" w:hAnsi="Times New Roman" w:cs="Times New Roman"/>
          <w:sz w:val="28"/>
          <w:szCs w:val="28"/>
          <w:lang w:val="uk-UA" w:eastAsia="ru-RU"/>
        </w:rPr>
        <w:t>м</w:t>
      </w:r>
      <w:r w:rsidR="00A30605">
        <w:rPr>
          <w:rFonts w:ascii="Times New Roman" w:eastAsia="Times New Roman" w:hAnsi="Times New Roman" w:cs="Times New Roman"/>
          <w:sz w:val="28"/>
          <w:szCs w:val="28"/>
          <w:vertAlign w:val="superscript"/>
          <w:lang w:val="uk-UA" w:eastAsia="ru-RU"/>
        </w:rPr>
        <w:t>2</w:t>
      </w:r>
      <w:r w:rsidRPr="00341EEC">
        <w:rPr>
          <w:rFonts w:ascii="Times New Roman" w:eastAsia="Times New Roman" w:hAnsi="Times New Roman" w:cs="Times New Roman"/>
          <w:sz w:val="28"/>
          <w:szCs w:val="28"/>
          <w:lang w:val="uk-UA" w:eastAsia="ru-RU"/>
        </w:rPr>
        <w:t xml:space="preserve"> загальної площі будинку в розрізі складових послуги надати </w:t>
      </w:r>
      <w:r w:rsidR="00DB6A15" w:rsidRPr="00341EEC">
        <w:rPr>
          <w:rFonts w:ascii="Times New Roman" w:eastAsia="Times New Roman" w:hAnsi="Times New Roman" w:cs="Times New Roman"/>
          <w:sz w:val="28"/>
          <w:szCs w:val="28"/>
          <w:lang w:val="uk-UA" w:eastAsia="ru-RU"/>
        </w:rPr>
        <w:t>на паперових носіях та в електронному вигляді.</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 - гарантійний лист про те, ще термін дії пропозиції учасника становить не менше 90 днів з дати подачі конкурсної пропозиції;</w:t>
      </w:r>
    </w:p>
    <w:p w:rsidR="00341EEC" w:rsidRPr="00341EEC" w:rsidRDefault="006314AA" w:rsidP="00744FFC">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41EEC" w:rsidRPr="00341EEC">
        <w:rPr>
          <w:rFonts w:ascii="Times New Roman" w:eastAsia="Times New Roman" w:hAnsi="Times New Roman" w:cs="Times New Roman"/>
          <w:sz w:val="28"/>
          <w:szCs w:val="28"/>
          <w:lang w:val="uk-UA" w:eastAsia="ru-RU"/>
        </w:rPr>
        <w:t>документ, який підтверджує повноваження посадової особи або представника учасника конкурсу щодо підпису документів конкурсної пропозиції та договору з управління багатоквартирними будинками (виписка з протоколу засновників, наказ про призначення, довіреність, доручення або інший документ, що підтверджує повноваження посадової особи на підписання документів, копія сторінок паспорту, які містять значущу інформацію та ідентифікаційного коду);</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заява, складена в довільній формі, зі згодою на збирання та обробку персональних даних відповідальної особи, зареєстрована, завірена підписом уповноваженої особи учасника із зазначенням посади про особу, яка уповноважена підприємством підписувати документи конкурсної пропозиції та договір з управління у разі призначення підприємства управителем за результатами конкурсу;</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 гарантійний лист-згода на підписання договору з управління багатоквартирними будинками на умовах типового договору, затвердженого Кабінетом Міністрів України. </w:t>
      </w:r>
    </w:p>
    <w:p w:rsidR="00AF5AB1"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Учасник конкурсу має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w:t>
      </w:r>
      <w:r w:rsidRPr="00341EEC">
        <w:rPr>
          <w:rFonts w:ascii="Times New Roman" w:eastAsia="Times New Roman" w:hAnsi="Times New Roman" w:cs="Times New Roman"/>
          <w:sz w:val="28"/>
          <w:szCs w:val="28"/>
          <w:lang w:val="uk-UA" w:eastAsia="ru-RU"/>
        </w:rPr>
        <w:lastRenderedPageBreak/>
        <w:t xml:space="preserve">житлово-комунального господарства, рівень кваліфікації, знання та досвід персоналу. </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Конкурсна пропозиція повинна містити реєстр наданих документів, в якому зазначено найменування поданих документів у складі конкурсної пропозиції з визначенням номерів сторінок, на якій він знаходиться.</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 </w:t>
      </w:r>
    </w:p>
    <w:p w:rsidR="0034321B" w:rsidRPr="00477AAC" w:rsidRDefault="0034321B" w:rsidP="0034321B">
      <w:pPr>
        <w:tabs>
          <w:tab w:val="left" w:pos="0"/>
        </w:tabs>
        <w:spacing w:after="0" w:line="240" w:lineRule="auto"/>
        <w:ind w:firstLine="709"/>
        <w:contextualSpacing/>
        <w:jc w:val="both"/>
        <w:rPr>
          <w:rFonts w:ascii="Times New Roman" w:eastAsia="Times New Roman" w:hAnsi="Times New Roman" w:cs="Times New Roman"/>
          <w:sz w:val="28"/>
          <w:szCs w:val="28"/>
          <w:lang w:val="uk-UA"/>
        </w:rPr>
      </w:pPr>
      <w:r w:rsidRPr="00B95786">
        <w:rPr>
          <w:rFonts w:ascii="Times New Roman" w:eastAsia="Times New Roman" w:hAnsi="Times New Roman" w:cs="Times New Roman"/>
          <w:b/>
          <w:sz w:val="28"/>
          <w:szCs w:val="28"/>
          <w:lang w:val="uk-UA" w:eastAsia="ru-RU"/>
        </w:rPr>
        <w:t>9.</w:t>
      </w:r>
      <w:r>
        <w:rPr>
          <w:rFonts w:ascii="Times New Roman" w:eastAsia="Times New Roman" w:hAnsi="Times New Roman" w:cs="Times New Roman"/>
          <w:sz w:val="28"/>
          <w:szCs w:val="28"/>
          <w:lang w:val="uk-UA" w:eastAsia="ru-RU"/>
        </w:rPr>
        <w:t xml:space="preserve"> </w:t>
      </w:r>
      <w:r w:rsidRPr="00477AAC">
        <w:rPr>
          <w:rFonts w:ascii="Times New Roman" w:eastAsia="Times New Roman" w:hAnsi="Times New Roman" w:cs="Times New Roman"/>
          <w:sz w:val="28"/>
          <w:szCs w:val="28"/>
          <w:lang w:val="uk-UA"/>
        </w:rPr>
        <w:t>Методика о</w:t>
      </w:r>
      <w:r>
        <w:rPr>
          <w:rFonts w:ascii="Times New Roman" w:eastAsia="Times New Roman" w:hAnsi="Times New Roman" w:cs="Times New Roman"/>
          <w:sz w:val="28"/>
          <w:szCs w:val="28"/>
          <w:lang w:val="uk-UA"/>
        </w:rPr>
        <w:t>цінювання конкурсних пропозицій</w:t>
      </w:r>
    </w:p>
    <w:p w:rsidR="0034321B" w:rsidRPr="00507DF1" w:rsidRDefault="0034321B" w:rsidP="0034321B">
      <w:pPr>
        <w:tabs>
          <w:tab w:val="left" w:pos="0"/>
        </w:tabs>
        <w:spacing w:after="0" w:line="240" w:lineRule="auto"/>
        <w:ind w:firstLine="709"/>
        <w:contextualSpacing/>
        <w:jc w:val="both"/>
        <w:rPr>
          <w:rFonts w:ascii="Times New Roman" w:eastAsia="Times New Roman" w:hAnsi="Times New Roman" w:cs="Times New Roman"/>
          <w:sz w:val="28"/>
          <w:szCs w:val="28"/>
          <w:lang w:val="uk-UA"/>
        </w:rPr>
      </w:pPr>
      <w:r w:rsidRPr="00507DF1">
        <w:rPr>
          <w:rFonts w:ascii="Times New Roman" w:eastAsia="Times New Roman" w:hAnsi="Times New Roman" w:cs="Times New Roman"/>
          <w:sz w:val="28"/>
          <w:szCs w:val="28"/>
          <w:lang w:val="uk-UA"/>
        </w:rPr>
        <w:t>Оцінювання конкурсних пропозицій здійснюється за наступною бальною системою з урахуванням такого розподілу балів за критеріями оцінювання:</w:t>
      </w:r>
    </w:p>
    <w:tbl>
      <w:tblPr>
        <w:tblW w:w="99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7584"/>
      </w:tblGrid>
      <w:tr w:rsidR="0034321B" w:rsidRPr="00507DF1" w:rsidTr="000401CA">
        <w:trPr>
          <w:trHeight w:val="505"/>
          <w:tblHeader/>
          <w:tblCellSpacing w:w="0" w:type="dxa"/>
        </w:trPr>
        <w:tc>
          <w:tcPr>
            <w:tcW w:w="2386" w:type="dxa"/>
            <w:tcBorders>
              <w:top w:val="single" w:sz="2" w:space="0" w:color="auto"/>
              <w:left w:val="single" w:sz="2" w:space="0" w:color="auto"/>
              <w:bottom w:val="single" w:sz="2" w:space="0" w:color="auto"/>
              <w:right w:val="single" w:sz="2" w:space="0" w:color="auto"/>
            </w:tcBorders>
            <w:vAlign w:val="center"/>
            <w:hideMark/>
          </w:tcPr>
          <w:p w:rsidR="0034321B" w:rsidRPr="00507DF1" w:rsidRDefault="0034321B" w:rsidP="000401CA">
            <w:pPr>
              <w:tabs>
                <w:tab w:val="left" w:pos="567"/>
              </w:tabs>
              <w:spacing w:after="0" w:line="240" w:lineRule="auto"/>
              <w:contextualSpacing/>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bCs/>
                <w:sz w:val="24"/>
                <w:szCs w:val="24"/>
                <w:lang w:val="uk-UA"/>
              </w:rPr>
              <w:t>Критерій</w:t>
            </w:r>
          </w:p>
        </w:tc>
        <w:tc>
          <w:tcPr>
            <w:tcW w:w="7584" w:type="dxa"/>
            <w:tcBorders>
              <w:top w:val="single" w:sz="2" w:space="0" w:color="auto"/>
              <w:left w:val="single" w:sz="2" w:space="0" w:color="auto"/>
              <w:bottom w:val="single" w:sz="2" w:space="0" w:color="auto"/>
              <w:right w:val="single" w:sz="2" w:space="0" w:color="auto"/>
            </w:tcBorders>
            <w:vAlign w:val="center"/>
            <w:hideMark/>
          </w:tcPr>
          <w:p w:rsidR="0034321B" w:rsidRPr="00507DF1" w:rsidRDefault="0034321B" w:rsidP="000401CA">
            <w:pPr>
              <w:tabs>
                <w:tab w:val="left" w:pos="567"/>
              </w:tabs>
              <w:spacing w:after="0" w:line="240" w:lineRule="auto"/>
              <w:contextualSpacing/>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bCs/>
                <w:sz w:val="24"/>
                <w:szCs w:val="24"/>
                <w:lang w:val="uk-UA"/>
              </w:rPr>
              <w:t>Бали</w:t>
            </w:r>
          </w:p>
        </w:tc>
      </w:tr>
      <w:tr w:rsidR="0034321B" w:rsidRPr="00507DF1" w:rsidTr="000401CA">
        <w:trPr>
          <w:trHeight w:val="148"/>
          <w:tblHeader/>
          <w:tblCellSpacing w:w="0" w:type="dxa"/>
        </w:trPr>
        <w:tc>
          <w:tcPr>
            <w:tcW w:w="2386" w:type="dxa"/>
            <w:tcBorders>
              <w:top w:val="single" w:sz="2" w:space="0" w:color="auto"/>
              <w:left w:val="single" w:sz="2" w:space="0" w:color="auto"/>
              <w:bottom w:val="single" w:sz="2" w:space="0" w:color="auto"/>
              <w:right w:val="single" w:sz="2" w:space="0" w:color="auto"/>
            </w:tcBorders>
            <w:vAlign w:val="center"/>
          </w:tcPr>
          <w:p w:rsidR="0034321B" w:rsidRPr="00507DF1" w:rsidRDefault="0034321B" w:rsidP="000401CA">
            <w:pPr>
              <w:tabs>
                <w:tab w:val="left" w:pos="567"/>
              </w:tabs>
              <w:spacing w:after="0" w:line="240" w:lineRule="auto"/>
              <w:contextualSpacing/>
              <w:jc w:val="center"/>
              <w:rPr>
                <w:rFonts w:ascii="Times New Roman" w:eastAsia="Times New Roman" w:hAnsi="Times New Roman" w:cs="Times New Roman"/>
                <w:bCs/>
                <w:sz w:val="24"/>
                <w:szCs w:val="24"/>
                <w:lang w:val="uk-UA"/>
              </w:rPr>
            </w:pPr>
            <w:r w:rsidRPr="00507DF1">
              <w:rPr>
                <w:rFonts w:ascii="Times New Roman" w:eastAsia="Times New Roman" w:hAnsi="Times New Roman" w:cs="Times New Roman"/>
                <w:bCs/>
                <w:sz w:val="24"/>
                <w:szCs w:val="24"/>
                <w:lang w:val="uk-UA"/>
              </w:rPr>
              <w:t>1</w:t>
            </w:r>
          </w:p>
        </w:tc>
        <w:tc>
          <w:tcPr>
            <w:tcW w:w="7584" w:type="dxa"/>
            <w:tcBorders>
              <w:top w:val="single" w:sz="2" w:space="0" w:color="auto"/>
              <w:left w:val="single" w:sz="2" w:space="0" w:color="auto"/>
              <w:bottom w:val="single" w:sz="2" w:space="0" w:color="auto"/>
              <w:right w:val="single" w:sz="2" w:space="0" w:color="auto"/>
            </w:tcBorders>
            <w:vAlign w:val="center"/>
          </w:tcPr>
          <w:p w:rsidR="0034321B" w:rsidRPr="00507DF1" w:rsidRDefault="0034321B" w:rsidP="000401CA">
            <w:pPr>
              <w:tabs>
                <w:tab w:val="left" w:pos="567"/>
              </w:tabs>
              <w:spacing w:after="0" w:line="240" w:lineRule="auto"/>
              <w:contextualSpacing/>
              <w:jc w:val="center"/>
              <w:rPr>
                <w:rFonts w:ascii="Times New Roman" w:eastAsia="Times New Roman" w:hAnsi="Times New Roman" w:cs="Times New Roman"/>
                <w:bCs/>
                <w:sz w:val="24"/>
                <w:szCs w:val="24"/>
                <w:lang w:val="uk-UA"/>
              </w:rPr>
            </w:pPr>
            <w:r w:rsidRPr="00507DF1">
              <w:rPr>
                <w:rFonts w:ascii="Times New Roman" w:eastAsia="Times New Roman" w:hAnsi="Times New Roman" w:cs="Times New Roman"/>
                <w:bCs/>
                <w:sz w:val="24"/>
                <w:szCs w:val="24"/>
                <w:lang w:val="uk-UA"/>
              </w:rPr>
              <w:t>2</w:t>
            </w:r>
          </w:p>
        </w:tc>
      </w:tr>
      <w:tr w:rsidR="0034321B" w:rsidRPr="00507DF1" w:rsidTr="000401CA">
        <w:trPr>
          <w:trHeight w:val="148"/>
          <w:tblCellSpacing w:w="0" w:type="dxa"/>
        </w:trPr>
        <w:tc>
          <w:tcPr>
            <w:tcW w:w="2386" w:type="dxa"/>
            <w:tcBorders>
              <w:top w:val="single" w:sz="2" w:space="0" w:color="auto"/>
              <w:left w:val="single" w:sz="2" w:space="0" w:color="auto"/>
              <w:bottom w:val="single" w:sz="2" w:space="0" w:color="auto"/>
              <w:right w:val="single" w:sz="2" w:space="0" w:color="auto"/>
            </w:tcBorders>
            <w:vAlign w:val="center"/>
            <w:hideMark/>
          </w:tcPr>
          <w:p w:rsidR="0034321B" w:rsidRPr="00507DF1" w:rsidRDefault="0034321B" w:rsidP="000401CA">
            <w:pPr>
              <w:shd w:val="clear" w:color="auto" w:fill="FFFFFF"/>
              <w:spacing w:after="0" w:line="240" w:lineRule="auto"/>
              <w:contextualSpacing/>
              <w:rPr>
                <w:rFonts w:ascii="Times New Roman" w:eastAsia="Times New Roman" w:hAnsi="Times New Roman" w:cs="Times New Roman"/>
                <w:sz w:val="24"/>
                <w:szCs w:val="24"/>
                <w:lang w:val="uk-UA" w:eastAsia="uk-UA"/>
              </w:rPr>
            </w:pPr>
            <w:r w:rsidRPr="00507DF1">
              <w:rPr>
                <w:rFonts w:ascii="Times New Roman" w:eastAsia="Times New Roman" w:hAnsi="Times New Roman" w:cs="Times New Roman"/>
                <w:sz w:val="24"/>
                <w:szCs w:val="24"/>
                <w:lang w:val="uk-UA" w:eastAsia="uk-UA"/>
              </w:rPr>
              <w:t xml:space="preserve">Ціна послуги, що включає відповідно до статті 10 Закону України </w:t>
            </w:r>
            <w:r>
              <w:rPr>
                <w:rFonts w:ascii="Times New Roman" w:eastAsia="Times New Roman" w:hAnsi="Times New Roman" w:cs="Times New Roman"/>
                <w:sz w:val="24"/>
                <w:szCs w:val="24"/>
                <w:lang w:val="uk-UA" w:eastAsia="uk-UA"/>
              </w:rPr>
              <w:br/>
            </w:r>
            <w:r w:rsidRPr="00507DF1">
              <w:rPr>
                <w:rFonts w:ascii="Times New Roman" w:eastAsia="Times New Roman" w:hAnsi="Times New Roman" w:cs="Times New Roman"/>
                <w:sz w:val="24"/>
                <w:szCs w:val="24"/>
                <w:lang w:val="uk-UA" w:eastAsia="uk-UA"/>
              </w:rPr>
              <w:t xml:space="preserve">«Про житлово-комунальні послуги» витрати </w:t>
            </w:r>
            <w:r>
              <w:rPr>
                <w:rFonts w:ascii="Times New Roman" w:eastAsia="Times New Roman" w:hAnsi="Times New Roman" w:cs="Times New Roman"/>
                <w:sz w:val="24"/>
                <w:szCs w:val="24"/>
                <w:lang w:val="uk-UA" w:eastAsia="uk-UA"/>
              </w:rPr>
              <w:br/>
            </w:r>
            <w:r w:rsidRPr="00507DF1">
              <w:rPr>
                <w:rFonts w:ascii="Times New Roman" w:eastAsia="Times New Roman" w:hAnsi="Times New Roman" w:cs="Times New Roman"/>
                <w:sz w:val="24"/>
                <w:szCs w:val="24"/>
                <w:lang w:val="uk-UA" w:eastAsia="uk-UA"/>
              </w:rPr>
              <w:t xml:space="preserve">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w:t>
            </w:r>
            <w:r>
              <w:rPr>
                <w:rFonts w:ascii="Times New Roman" w:eastAsia="Times New Roman" w:hAnsi="Times New Roman" w:cs="Times New Roman"/>
                <w:sz w:val="24"/>
                <w:szCs w:val="24"/>
                <w:lang w:val="uk-UA" w:eastAsia="uk-UA"/>
              </w:rPr>
              <w:br/>
            </w:r>
            <w:r w:rsidRPr="00507DF1">
              <w:rPr>
                <w:rFonts w:ascii="Times New Roman" w:eastAsia="Times New Roman" w:hAnsi="Times New Roman" w:cs="Times New Roman"/>
                <w:sz w:val="24"/>
                <w:szCs w:val="24"/>
                <w:lang w:val="uk-UA" w:eastAsia="uk-UA"/>
              </w:rPr>
              <w:t>1 кв. м загальної площі багатоквартирного будинку</w:t>
            </w:r>
          </w:p>
          <w:p w:rsidR="0034321B" w:rsidRPr="00507DF1" w:rsidRDefault="0034321B" w:rsidP="000401CA">
            <w:pPr>
              <w:tabs>
                <w:tab w:val="left" w:pos="567"/>
              </w:tabs>
              <w:spacing w:after="0" w:line="240" w:lineRule="auto"/>
              <w:contextualSpacing/>
              <w:jc w:val="both"/>
              <w:rPr>
                <w:rFonts w:ascii="Times New Roman" w:eastAsia="Times New Roman" w:hAnsi="Times New Roman" w:cs="Times New Roman"/>
                <w:sz w:val="24"/>
                <w:szCs w:val="24"/>
                <w:lang w:val="uk-UA"/>
              </w:rPr>
            </w:pPr>
          </w:p>
        </w:tc>
        <w:tc>
          <w:tcPr>
            <w:tcW w:w="7584" w:type="dxa"/>
            <w:tcBorders>
              <w:top w:val="single" w:sz="2" w:space="0" w:color="auto"/>
              <w:left w:val="single" w:sz="2" w:space="0" w:color="auto"/>
              <w:bottom w:val="single" w:sz="2" w:space="0" w:color="auto"/>
              <w:right w:val="single" w:sz="2" w:space="0" w:color="auto"/>
            </w:tcBorders>
            <w:vAlign w:val="center"/>
            <w:hideMark/>
          </w:tcPr>
          <w:p w:rsidR="0034321B" w:rsidRPr="00F7245F" w:rsidRDefault="0034321B" w:rsidP="000401CA">
            <w:pPr>
              <w:tabs>
                <w:tab w:val="left" w:pos="567"/>
              </w:tabs>
              <w:spacing w:after="0" w:line="240" w:lineRule="auto"/>
              <w:contextualSpacing/>
              <w:rPr>
                <w:rFonts w:ascii="Times New Roman" w:eastAsia="Times New Roman" w:hAnsi="Times New Roman" w:cs="Times New Roman"/>
                <w:bCs/>
                <w:sz w:val="18"/>
                <w:szCs w:val="18"/>
                <w:lang w:val="uk-UA"/>
              </w:rPr>
            </w:pPr>
          </w:p>
          <w:p w:rsidR="0034321B" w:rsidRDefault="0034321B" w:rsidP="000401CA">
            <w:pPr>
              <w:tabs>
                <w:tab w:val="left" w:pos="567"/>
              </w:tabs>
              <w:spacing w:after="0" w:line="240" w:lineRule="auto"/>
              <w:contextualSpacing/>
              <w:rPr>
                <w:rFonts w:ascii="Times New Roman" w:eastAsia="Times New Roman" w:hAnsi="Times New Roman" w:cs="Times New Roman"/>
                <w:bCs/>
                <w:sz w:val="24"/>
                <w:szCs w:val="24"/>
                <w:lang w:val="uk-UA"/>
              </w:rPr>
            </w:pPr>
            <w:r w:rsidRPr="00477AAC">
              <w:rPr>
                <w:rFonts w:ascii="Times New Roman" w:eastAsia="Times New Roman" w:hAnsi="Times New Roman" w:cs="Times New Roman"/>
                <w:bCs/>
                <w:sz w:val="24"/>
                <w:szCs w:val="24"/>
                <w:lang w:val="uk-UA"/>
              </w:rPr>
              <w:t>Максимальна кількість балів – 35 балів.</w:t>
            </w:r>
          </w:p>
          <w:p w:rsidR="0034321B" w:rsidRPr="00F7245F" w:rsidRDefault="0034321B" w:rsidP="000401CA">
            <w:pPr>
              <w:tabs>
                <w:tab w:val="left" w:pos="567"/>
              </w:tabs>
              <w:spacing w:after="0" w:line="240" w:lineRule="auto"/>
              <w:contextualSpacing/>
              <w:rPr>
                <w:rFonts w:ascii="Times New Roman" w:eastAsia="Times New Roman" w:hAnsi="Times New Roman" w:cs="Times New Roman"/>
                <w:sz w:val="18"/>
                <w:szCs w:val="18"/>
                <w:lang w:val="uk-UA"/>
              </w:rPr>
            </w:pPr>
          </w:p>
          <w:p w:rsidR="0034321B" w:rsidRPr="00507DF1" w:rsidRDefault="0034321B" w:rsidP="000401CA">
            <w:pPr>
              <w:spacing w:after="0" w:line="240" w:lineRule="auto"/>
              <w:contextualSpacing/>
              <w:rPr>
                <w:rFonts w:ascii="Times New Roman" w:hAnsi="Times New Roman" w:cs="Times New Roman"/>
                <w:sz w:val="24"/>
                <w:szCs w:val="24"/>
                <w:lang w:val="uk-UA"/>
              </w:rPr>
            </w:pPr>
            <w:r w:rsidRPr="00507DF1">
              <w:rPr>
                <w:rFonts w:ascii="Times New Roman" w:hAnsi="Times New Roman" w:cs="Times New Roman"/>
                <w:bCs/>
                <w:sz w:val="24"/>
                <w:szCs w:val="24"/>
                <w:lang w:val="uk-UA"/>
              </w:rPr>
              <w:t>Ціна</w:t>
            </w:r>
            <w:r w:rsidRPr="00507DF1">
              <w:rPr>
                <w:rFonts w:ascii="Times New Roman" w:hAnsi="Times New Roman" w:cs="Times New Roman"/>
                <w:sz w:val="24"/>
                <w:szCs w:val="24"/>
                <w:lang w:val="uk-UA"/>
              </w:rPr>
              <w:t xml:space="preserve"> послуги, що включає винагороду управителю та витрати на утримання і проведення ремонту спільного майна та прибудинкової території  багатоквартирного будинку з розрахунку на </w:t>
            </w:r>
            <w:smartTag w:uri="urn:schemas-microsoft-com:office:smarttags" w:element="metricconverter">
              <w:smartTagPr>
                <w:attr w:name="ProductID" w:val="1 м2"/>
              </w:smartTagPr>
              <w:r w:rsidRPr="00507DF1">
                <w:rPr>
                  <w:rFonts w:ascii="Times New Roman" w:hAnsi="Times New Roman" w:cs="Times New Roman"/>
                  <w:sz w:val="24"/>
                  <w:szCs w:val="24"/>
                  <w:lang w:val="uk-UA"/>
                </w:rPr>
                <w:t>1 м</w:t>
              </w:r>
              <w:r w:rsidRPr="00507DF1">
                <w:rPr>
                  <w:rFonts w:ascii="Times New Roman" w:hAnsi="Times New Roman" w:cs="Times New Roman"/>
                  <w:sz w:val="24"/>
                  <w:szCs w:val="24"/>
                  <w:vertAlign w:val="superscript"/>
                  <w:lang w:val="uk-UA"/>
                </w:rPr>
                <w:t>2</w:t>
              </w:r>
            </w:smartTag>
            <w:r w:rsidRPr="00507DF1">
              <w:rPr>
                <w:rFonts w:ascii="Times New Roman" w:hAnsi="Times New Roman" w:cs="Times New Roman"/>
                <w:sz w:val="24"/>
                <w:szCs w:val="24"/>
                <w:lang w:val="uk-UA"/>
              </w:rPr>
              <w:t>загальної площі об’єкта конкурсу (житлового або нежитлового приміщення)</w:t>
            </w:r>
            <w:r w:rsidRPr="00507DF1">
              <w:rPr>
                <w:rFonts w:ascii="Times New Roman" w:eastAsia="Times New Roman" w:hAnsi="Times New Roman" w:cs="Times New Roman"/>
                <w:sz w:val="24"/>
                <w:szCs w:val="24"/>
                <w:bdr w:val="none" w:sz="0" w:space="0" w:color="auto" w:frame="1"/>
                <w:lang w:val="uk-UA"/>
              </w:rPr>
              <w:t>.</w:t>
            </w:r>
          </w:p>
          <w:p w:rsidR="0034321B" w:rsidRPr="00507DF1" w:rsidRDefault="0034321B" w:rsidP="000401CA">
            <w:pPr>
              <w:spacing w:after="0" w:line="240" w:lineRule="auto"/>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 xml:space="preserve">Найнижча ціна за послугу з управління будинками – 35 балів. </w:t>
            </w:r>
          </w:p>
          <w:p w:rsidR="0034321B" w:rsidRPr="00507DF1" w:rsidRDefault="0034321B" w:rsidP="000401CA">
            <w:pPr>
              <w:tabs>
                <w:tab w:val="left" w:pos="567"/>
              </w:tabs>
              <w:spacing w:after="0" w:line="240" w:lineRule="auto"/>
              <w:contextualSpacing/>
              <w:rPr>
                <w:rFonts w:ascii="Times New Roman" w:eastAsia="Times New Roman" w:hAnsi="Times New Roman" w:cs="Times New Roman"/>
                <w:i/>
                <w:sz w:val="16"/>
                <w:szCs w:val="16"/>
                <w:u w:val="single"/>
                <w:lang w:val="uk-UA"/>
              </w:rPr>
            </w:pPr>
          </w:p>
          <w:p w:rsidR="0034321B" w:rsidRPr="00477AAC" w:rsidRDefault="0034321B" w:rsidP="000401CA">
            <w:pPr>
              <w:tabs>
                <w:tab w:val="left" w:pos="567"/>
              </w:tabs>
              <w:spacing w:after="0" w:line="240" w:lineRule="auto"/>
              <w:contextualSpacing/>
              <w:jc w:val="both"/>
              <w:rPr>
                <w:rFonts w:ascii="Times New Roman" w:eastAsia="Times New Roman" w:hAnsi="Times New Roman" w:cs="Times New Roman"/>
                <w:sz w:val="24"/>
                <w:szCs w:val="24"/>
                <w:lang w:val="uk-UA"/>
              </w:rPr>
            </w:pPr>
            <w:r w:rsidRPr="00477AAC">
              <w:rPr>
                <w:rFonts w:ascii="Times New Roman" w:eastAsia="Times New Roman" w:hAnsi="Times New Roman" w:cs="Times New Roman"/>
                <w:sz w:val="24"/>
                <w:szCs w:val="24"/>
                <w:lang w:val="uk-UA"/>
              </w:rPr>
              <w:t xml:space="preserve">Оцінювання конкурсних пропозицій здійснюється за об’єктом конкурсу (групою багатоквартирних будинків) шляхом розрахунку </w:t>
            </w:r>
            <w:r w:rsidRPr="00387B05">
              <w:rPr>
                <w:rFonts w:ascii="Times New Roman" w:hAnsi="Times New Roman" w:cs="Times New Roman"/>
                <w:sz w:val="24"/>
                <w:szCs w:val="24"/>
                <w:lang w:val="uk-UA"/>
              </w:rPr>
              <w:t>середнього математичного значення, визначеного за групою багатоквартирних будинків</w:t>
            </w:r>
            <w:r w:rsidRPr="00387B05">
              <w:rPr>
                <w:rFonts w:ascii="Times New Roman" w:eastAsia="Times New Roman" w:hAnsi="Times New Roman" w:cs="Times New Roman"/>
                <w:sz w:val="24"/>
                <w:szCs w:val="24"/>
                <w:lang w:val="uk-UA"/>
              </w:rPr>
              <w:t>.</w:t>
            </w:r>
          </w:p>
          <w:p w:rsidR="0034321B" w:rsidRPr="00477AAC" w:rsidRDefault="0034321B" w:rsidP="000401CA">
            <w:pPr>
              <w:pStyle w:val="rvps2"/>
              <w:shd w:val="clear" w:color="auto" w:fill="FFFFFF"/>
              <w:spacing w:before="0" w:beforeAutospacing="0" w:after="0" w:afterAutospacing="0"/>
              <w:contextualSpacing/>
              <w:jc w:val="both"/>
              <w:rPr>
                <w:sz w:val="16"/>
                <w:szCs w:val="16"/>
              </w:rPr>
            </w:pPr>
          </w:p>
          <w:p w:rsidR="0034321B" w:rsidRPr="00477AAC" w:rsidRDefault="0034321B" w:rsidP="000401CA">
            <w:pPr>
              <w:pStyle w:val="rvps2"/>
              <w:shd w:val="clear" w:color="auto" w:fill="FFFFFF"/>
              <w:spacing w:before="0" w:beforeAutospacing="0" w:after="0" w:afterAutospacing="0"/>
              <w:contextualSpacing/>
              <w:jc w:val="both"/>
            </w:pPr>
            <w:r w:rsidRPr="00477AAC">
              <w:t>Максимально можливу кількість балів щодо певного об’єкта конкурсу (35 балів) отримує учасник, який запропонував найнижчу ціну послуги для цього об’єкту..</w:t>
            </w:r>
          </w:p>
          <w:p w:rsidR="0034321B" w:rsidRPr="00477AAC" w:rsidRDefault="0034321B" w:rsidP="000401CA">
            <w:pPr>
              <w:pStyle w:val="rvps2"/>
              <w:shd w:val="clear" w:color="auto" w:fill="FFFFFF"/>
              <w:spacing w:before="0" w:beforeAutospacing="0" w:after="0" w:afterAutospacing="0"/>
              <w:contextualSpacing/>
              <w:jc w:val="both"/>
            </w:pPr>
            <w:r w:rsidRPr="00477AAC">
              <w:t>Бали інших учасників щодо цього ж об’єкта конкурсу розраховуються за формулою:</w:t>
            </w:r>
          </w:p>
          <w:p w:rsidR="0034321B" w:rsidRPr="00477AAC" w:rsidRDefault="0034321B" w:rsidP="000401CA">
            <w:pPr>
              <w:pStyle w:val="rvps2"/>
              <w:shd w:val="clear" w:color="auto" w:fill="FFFFFF"/>
              <w:spacing w:before="0" w:beforeAutospacing="0" w:after="0" w:afterAutospacing="0"/>
              <w:contextualSpacing/>
              <w:jc w:val="both"/>
            </w:pPr>
            <w:r w:rsidRPr="00477AAC">
              <w:t xml:space="preserve">Бал (n учасника) </w:t>
            </w:r>
            <w:proofErr w:type="spellStart"/>
            <w:r w:rsidRPr="00477AAC">
              <w:t>=Цмін</w:t>
            </w:r>
            <w:proofErr w:type="spellEnd"/>
            <w:r w:rsidRPr="00477AAC">
              <w:t xml:space="preserve"> / Ц(n учасника) х 35, де:</w:t>
            </w:r>
          </w:p>
          <w:p w:rsidR="0034321B" w:rsidRPr="00477AAC" w:rsidRDefault="0034321B" w:rsidP="000401CA">
            <w:pPr>
              <w:pStyle w:val="rvps2"/>
              <w:shd w:val="clear" w:color="auto" w:fill="FFFFFF"/>
              <w:spacing w:before="0" w:beforeAutospacing="0" w:after="0" w:afterAutospacing="0"/>
              <w:contextualSpacing/>
              <w:jc w:val="both"/>
            </w:pPr>
            <w:r w:rsidRPr="00477AAC">
              <w:t xml:space="preserve">Бал (n учасника) </w:t>
            </w:r>
            <w:r w:rsidRPr="00477AAC">
              <w:sym w:font="Symbol" w:char="F02D"/>
            </w:r>
            <w:r w:rsidRPr="00477AAC">
              <w:t>- кількість балів, що отримує n учасник;</w:t>
            </w:r>
          </w:p>
          <w:p w:rsidR="0034321B" w:rsidRPr="00477AAC" w:rsidRDefault="0034321B" w:rsidP="000401CA">
            <w:pPr>
              <w:pStyle w:val="rvps2"/>
              <w:shd w:val="clear" w:color="auto" w:fill="FFFFFF"/>
              <w:spacing w:before="0" w:beforeAutospacing="0" w:after="0" w:afterAutospacing="0"/>
              <w:contextualSpacing/>
              <w:jc w:val="both"/>
            </w:pPr>
            <w:proofErr w:type="spellStart"/>
            <w:r w:rsidRPr="00477AAC">
              <w:t>Цмін</w:t>
            </w:r>
            <w:proofErr w:type="spellEnd"/>
            <w:r w:rsidRPr="00477AAC">
              <w:t xml:space="preserve"> </w:t>
            </w:r>
            <w:r w:rsidRPr="00477AAC">
              <w:sym w:font="Symbol" w:char="F02D"/>
            </w:r>
            <w:r w:rsidRPr="00477AAC">
              <w:t xml:space="preserve"> найнижча ціна послуги для цього об’єкту конкурсу із запропонованих учасниками, грн.;</w:t>
            </w:r>
          </w:p>
          <w:p w:rsidR="0034321B" w:rsidRPr="00477AAC" w:rsidRDefault="0034321B" w:rsidP="000401CA">
            <w:pPr>
              <w:pStyle w:val="rvps2"/>
              <w:shd w:val="clear" w:color="auto" w:fill="FFFFFF"/>
              <w:spacing w:before="0" w:beforeAutospacing="0" w:after="0" w:afterAutospacing="0"/>
              <w:contextualSpacing/>
              <w:jc w:val="both"/>
            </w:pPr>
            <w:r w:rsidRPr="00477AAC">
              <w:t>Ц (n учасника) – ціна послуги для цього ж об’єкту конкурсу, запропонована n учасником, грн.</w:t>
            </w:r>
          </w:p>
          <w:p w:rsidR="0034321B" w:rsidRDefault="0034321B" w:rsidP="000401CA">
            <w:pPr>
              <w:pStyle w:val="rvps2"/>
              <w:shd w:val="clear" w:color="auto" w:fill="FFFFFF"/>
              <w:spacing w:before="0" w:beforeAutospacing="0" w:after="0" w:afterAutospacing="0"/>
              <w:contextualSpacing/>
              <w:jc w:val="both"/>
            </w:pPr>
            <w:r w:rsidRPr="00477AAC">
              <w:t>У разі якщо об’єкт конкурсу складається з групи будинків, оцінювання конкурсних пропозицій за критерієм «ціна послуги» здійснюється шляхом визначення середнього математичного значення кількості балів, визначених окремо за групою багатоквартирних будинків. При цьому максимальна кількість балів під час оцінювання за кожним об’єктом конкурсу не повинна перевищувати 35 балів.</w:t>
            </w:r>
          </w:p>
          <w:p w:rsidR="00387B05" w:rsidRPr="00507DF1" w:rsidRDefault="00387B05" w:rsidP="000401CA">
            <w:pPr>
              <w:pStyle w:val="rvps2"/>
              <w:shd w:val="clear" w:color="auto" w:fill="FFFFFF"/>
              <w:spacing w:before="0" w:beforeAutospacing="0" w:after="0" w:afterAutospacing="0"/>
              <w:contextualSpacing/>
              <w:jc w:val="both"/>
            </w:pPr>
          </w:p>
        </w:tc>
      </w:tr>
      <w:tr w:rsidR="0034321B" w:rsidRPr="00507DF1" w:rsidTr="000401CA">
        <w:trPr>
          <w:trHeight w:val="148"/>
          <w:tblCellSpacing w:w="0" w:type="dxa"/>
        </w:trPr>
        <w:tc>
          <w:tcPr>
            <w:tcW w:w="2386" w:type="dxa"/>
            <w:vAlign w:val="center"/>
            <w:hideMark/>
          </w:tcPr>
          <w:p w:rsidR="0034321B" w:rsidRPr="00507DF1" w:rsidRDefault="0034321B" w:rsidP="000401CA">
            <w:pPr>
              <w:tabs>
                <w:tab w:val="left" w:pos="567"/>
              </w:tabs>
              <w:spacing w:after="0" w:line="240" w:lineRule="auto"/>
              <w:contextualSpacing/>
              <w:jc w:val="both"/>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Рівень забезпеченості учасника конкурсу матеріально-технічною базою</w:t>
            </w:r>
          </w:p>
        </w:tc>
        <w:tc>
          <w:tcPr>
            <w:tcW w:w="7584" w:type="dxa"/>
            <w:vAlign w:val="center"/>
            <w:hideMark/>
          </w:tcPr>
          <w:p w:rsidR="0034321B" w:rsidRDefault="0034321B" w:rsidP="000401CA">
            <w:pPr>
              <w:spacing w:after="0" w:line="240" w:lineRule="auto"/>
              <w:contextualSpacing/>
              <w:rPr>
                <w:rFonts w:ascii="Times New Roman" w:hAnsi="Times New Roman" w:cs="Times New Roman"/>
                <w:sz w:val="24"/>
                <w:szCs w:val="24"/>
                <w:lang w:val="uk-UA"/>
              </w:rPr>
            </w:pPr>
          </w:p>
          <w:p w:rsidR="0034321B" w:rsidRDefault="0034321B" w:rsidP="000401CA">
            <w:pPr>
              <w:spacing w:after="0" w:line="240" w:lineRule="auto"/>
              <w:contextualSpacing/>
              <w:rPr>
                <w:rFonts w:ascii="Times New Roman" w:hAnsi="Times New Roman" w:cs="Times New Roman"/>
                <w:sz w:val="24"/>
                <w:szCs w:val="24"/>
                <w:lang w:val="uk-UA"/>
              </w:rPr>
            </w:pPr>
            <w:r w:rsidRPr="006634B5">
              <w:rPr>
                <w:rFonts w:ascii="Times New Roman" w:hAnsi="Times New Roman" w:cs="Times New Roman"/>
                <w:sz w:val="24"/>
                <w:szCs w:val="24"/>
                <w:lang w:val="uk-UA"/>
              </w:rPr>
              <w:t>Максимальна кількість – 15 балів:</w:t>
            </w:r>
          </w:p>
          <w:p w:rsidR="0034321B" w:rsidRPr="006634B5" w:rsidRDefault="0034321B" w:rsidP="000401CA">
            <w:pPr>
              <w:spacing w:after="0" w:line="240" w:lineRule="auto"/>
              <w:contextualSpacing/>
              <w:rPr>
                <w:rFonts w:ascii="Times New Roman" w:hAnsi="Times New Roman" w:cs="Times New Roman"/>
                <w:sz w:val="24"/>
                <w:szCs w:val="24"/>
                <w:lang w:val="uk-UA"/>
              </w:rPr>
            </w:pPr>
          </w:p>
          <w:tbl>
            <w:tblPr>
              <w:tblW w:w="7300" w:type="dxa"/>
              <w:tblLayout w:type="fixed"/>
              <w:tblLook w:val="04A0" w:firstRow="1" w:lastRow="0" w:firstColumn="1" w:lastColumn="0" w:noHBand="0" w:noVBand="1"/>
            </w:tblPr>
            <w:tblGrid>
              <w:gridCol w:w="3460"/>
              <w:gridCol w:w="960"/>
              <w:gridCol w:w="960"/>
              <w:gridCol w:w="960"/>
              <w:gridCol w:w="960"/>
            </w:tblGrid>
            <w:tr w:rsidR="0034321B" w:rsidRPr="00726CC0" w:rsidTr="000401CA">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21B" w:rsidRPr="00726CC0" w:rsidRDefault="0034321B" w:rsidP="000401CA">
                  <w:pPr>
                    <w:spacing w:after="0" w:line="240" w:lineRule="auto"/>
                    <w:jc w:val="center"/>
                    <w:rPr>
                      <w:rFonts w:ascii="Times New Roman" w:eastAsia="Times New Roman" w:hAnsi="Times New Roman" w:cs="Times New Roman"/>
                      <w:iCs/>
                      <w:sz w:val="24"/>
                      <w:szCs w:val="24"/>
                      <w:lang w:val="uk-UA"/>
                    </w:rPr>
                  </w:pPr>
                  <w:r w:rsidRPr="00726CC0">
                    <w:rPr>
                      <w:rFonts w:ascii="Times New Roman" w:eastAsia="Times New Roman" w:hAnsi="Times New Roman" w:cs="Times New Roman"/>
                      <w:iCs/>
                      <w:sz w:val="24"/>
                      <w:szCs w:val="24"/>
                      <w:lang w:val="uk-UA"/>
                    </w:rPr>
                    <w:t>(Кількісне значення/бал)</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321B" w:rsidRPr="00726CC0" w:rsidRDefault="0034321B" w:rsidP="000401CA">
                  <w:pPr>
                    <w:spacing w:after="0" w:line="240" w:lineRule="auto"/>
                    <w:jc w:val="center"/>
                    <w:rPr>
                      <w:rFonts w:ascii="Times New Roman" w:eastAsia="Times New Roman" w:hAnsi="Times New Roman" w:cs="Times New Roman"/>
                      <w:sz w:val="24"/>
                      <w:szCs w:val="24"/>
                      <w:lang w:val="uk-UA"/>
                    </w:rPr>
                  </w:pPr>
                  <w:r w:rsidRPr="00726CC0">
                    <w:rPr>
                      <w:rFonts w:ascii="Times New Roman" w:eastAsia="Times New Roman" w:hAnsi="Times New Roman" w:cs="Times New Roman"/>
                      <w:sz w:val="24"/>
                      <w:szCs w:val="24"/>
                      <w:lang w:val="uk-UA"/>
                    </w:rPr>
                    <w:t>0</w:t>
                  </w:r>
                  <w:r w:rsidRPr="00726CC0">
                    <w:rPr>
                      <w:rFonts w:ascii="Times New Roman" w:eastAsia="Times New Roman" w:hAnsi="Times New Roman" w:cs="Times New Roman"/>
                      <w:sz w:val="24"/>
                      <w:szCs w:val="24"/>
                      <w:lang w:val="uk-UA"/>
                    </w:rPr>
                    <w:sym w:font="Symbol" w:char="F02D"/>
                  </w:r>
                  <w:r w:rsidRPr="00726CC0">
                    <w:rPr>
                      <w:rFonts w:ascii="Times New Roman" w:eastAsia="Times New Roman" w:hAnsi="Times New Roman" w:cs="Times New Roman"/>
                      <w:sz w:val="24"/>
                      <w:szCs w:val="24"/>
                      <w:lang w:val="uk-UA"/>
                    </w:rPr>
                    <w:t>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321B" w:rsidRPr="00726CC0" w:rsidRDefault="0034321B" w:rsidP="000401CA">
                  <w:pPr>
                    <w:spacing w:after="0" w:line="240" w:lineRule="auto"/>
                    <w:jc w:val="center"/>
                    <w:rPr>
                      <w:rFonts w:ascii="Times New Roman" w:eastAsia="Times New Roman" w:hAnsi="Times New Roman" w:cs="Times New Roman"/>
                      <w:sz w:val="24"/>
                      <w:szCs w:val="24"/>
                      <w:lang w:val="uk-UA"/>
                    </w:rPr>
                  </w:pPr>
                  <w:r w:rsidRPr="00726CC0">
                    <w:rPr>
                      <w:rFonts w:ascii="Times New Roman" w:eastAsia="Times New Roman" w:hAnsi="Times New Roman" w:cs="Times New Roman"/>
                      <w:sz w:val="24"/>
                      <w:szCs w:val="24"/>
                      <w:lang w:val="uk-UA"/>
                    </w:rPr>
                    <w:t>11</w:t>
                  </w:r>
                  <w:r w:rsidRPr="00726CC0">
                    <w:rPr>
                      <w:rFonts w:ascii="Times New Roman" w:eastAsia="Times New Roman" w:hAnsi="Times New Roman" w:cs="Times New Roman"/>
                      <w:sz w:val="24"/>
                      <w:szCs w:val="24"/>
                      <w:lang w:val="uk-UA"/>
                    </w:rPr>
                    <w:sym w:font="Symbol" w:char="F02D"/>
                  </w:r>
                  <w:r w:rsidRPr="00726CC0">
                    <w:rPr>
                      <w:rFonts w:ascii="Times New Roman" w:eastAsia="Times New Roman" w:hAnsi="Times New Roman" w:cs="Times New Roman"/>
                      <w:sz w:val="24"/>
                      <w:szCs w:val="24"/>
                      <w:lang w:val="uk-UA"/>
                    </w:rPr>
                    <w:t>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321B" w:rsidRPr="00726CC0" w:rsidRDefault="0034321B" w:rsidP="000401CA">
                  <w:pPr>
                    <w:spacing w:after="0" w:line="240" w:lineRule="auto"/>
                    <w:jc w:val="center"/>
                    <w:rPr>
                      <w:rFonts w:ascii="Times New Roman" w:eastAsia="Times New Roman" w:hAnsi="Times New Roman" w:cs="Times New Roman"/>
                      <w:sz w:val="24"/>
                      <w:szCs w:val="24"/>
                      <w:lang w:val="uk-UA"/>
                    </w:rPr>
                  </w:pPr>
                  <w:r w:rsidRPr="00726CC0">
                    <w:rPr>
                      <w:rFonts w:ascii="Times New Roman" w:eastAsia="Times New Roman" w:hAnsi="Times New Roman" w:cs="Times New Roman"/>
                      <w:sz w:val="24"/>
                      <w:szCs w:val="24"/>
                      <w:lang w:val="uk-UA"/>
                    </w:rPr>
                    <w:t>51</w:t>
                  </w:r>
                  <w:r w:rsidRPr="00726CC0">
                    <w:rPr>
                      <w:rFonts w:ascii="Times New Roman" w:eastAsia="Times New Roman" w:hAnsi="Times New Roman" w:cs="Times New Roman"/>
                      <w:sz w:val="24"/>
                      <w:szCs w:val="24"/>
                      <w:lang w:val="uk-UA"/>
                    </w:rPr>
                    <w:sym w:font="Symbol" w:char="F02D"/>
                  </w:r>
                  <w:r w:rsidRPr="00726CC0">
                    <w:rPr>
                      <w:rFonts w:ascii="Times New Roman" w:eastAsia="Times New Roman" w:hAnsi="Times New Roman" w:cs="Times New Roman"/>
                      <w:sz w:val="24"/>
                      <w:szCs w:val="24"/>
                      <w:lang w:val="uk-UA"/>
                    </w:rPr>
                    <w:t>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321B" w:rsidRPr="00726CC0" w:rsidRDefault="0034321B" w:rsidP="000401CA">
                  <w:pPr>
                    <w:spacing w:after="0" w:line="240" w:lineRule="auto"/>
                    <w:jc w:val="center"/>
                    <w:rPr>
                      <w:rFonts w:ascii="Times New Roman" w:eastAsia="Times New Roman" w:hAnsi="Times New Roman" w:cs="Times New Roman"/>
                      <w:sz w:val="24"/>
                      <w:szCs w:val="24"/>
                      <w:lang w:val="uk-UA"/>
                    </w:rPr>
                  </w:pPr>
                  <w:r w:rsidRPr="00726CC0">
                    <w:rPr>
                      <w:rFonts w:ascii="Times New Roman" w:eastAsia="Times New Roman" w:hAnsi="Times New Roman" w:cs="Times New Roman"/>
                      <w:sz w:val="24"/>
                      <w:szCs w:val="24"/>
                      <w:lang w:val="uk-UA"/>
                    </w:rPr>
                    <w:t>Більше 100</w:t>
                  </w:r>
                </w:p>
              </w:tc>
            </w:tr>
            <w:tr w:rsidR="0034321B" w:rsidRPr="00507DF1" w:rsidTr="000401CA">
              <w:trPr>
                <w:trHeight w:val="6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Кількість одиниць комп’ютерної і оргтехніки</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0,75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2,25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3</w:t>
                  </w:r>
                </w:p>
              </w:tc>
            </w:tr>
            <w:tr w:rsidR="0034321B" w:rsidRPr="00507DF1" w:rsidTr="000401CA">
              <w:trPr>
                <w:trHeight w:val="1096"/>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lastRenderedPageBreak/>
                    <w:t>Кількість одиниць виробничих та адміністративних приміщень</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0,75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2,25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3</w:t>
                  </w:r>
                </w:p>
              </w:tc>
            </w:tr>
            <w:tr w:rsidR="0034321B" w:rsidRPr="00507DF1" w:rsidTr="000401CA">
              <w:trPr>
                <w:trHeight w:val="1006"/>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Кількість одиниць вантажного та спеціалізованого автотранспорту</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0,75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2,25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3</w:t>
                  </w:r>
                </w:p>
              </w:tc>
            </w:tr>
            <w:tr w:rsidR="0034321B" w:rsidRPr="00507DF1" w:rsidTr="000401CA">
              <w:trPr>
                <w:trHeight w:val="6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 xml:space="preserve">Кількість одиниць легкового автотранспорту </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0,75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2,25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3</w:t>
                  </w:r>
                </w:p>
              </w:tc>
            </w:tr>
            <w:tr w:rsidR="0034321B" w:rsidRPr="00507DF1" w:rsidTr="000401CA">
              <w:trPr>
                <w:trHeight w:val="300"/>
              </w:trPr>
              <w:tc>
                <w:tcPr>
                  <w:tcW w:w="73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 xml:space="preserve">Наявність програмно-апаратного комплексу або прав користування ним </w:t>
                  </w:r>
                </w:p>
              </w:tc>
            </w:tr>
            <w:tr w:rsidR="0034321B" w:rsidRPr="00507DF1" w:rsidTr="000401CA">
              <w:trPr>
                <w:trHeight w:val="9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Наявність комплексу обліку нарахування та оплати  послуг з управління</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1,5</w:t>
                  </w:r>
                </w:p>
              </w:tc>
            </w:tr>
            <w:tr w:rsidR="0034321B" w:rsidRPr="00507DF1" w:rsidTr="000401CA">
              <w:trPr>
                <w:trHeight w:val="6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Наявність комплексу обліку стану житлового фонду</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1,5</w:t>
                  </w:r>
                </w:p>
              </w:tc>
            </w:tr>
          </w:tbl>
          <w:p w:rsidR="0034321B" w:rsidRPr="00507DF1" w:rsidRDefault="0034321B" w:rsidP="000401CA">
            <w:pPr>
              <w:spacing w:after="0" w:line="240" w:lineRule="auto"/>
              <w:contextualSpacing/>
              <w:rPr>
                <w:rFonts w:ascii="Times New Roman" w:eastAsia="Times New Roman" w:hAnsi="Times New Roman" w:cs="Times New Roman"/>
                <w:sz w:val="24"/>
                <w:szCs w:val="24"/>
                <w:lang w:val="uk-UA"/>
              </w:rPr>
            </w:pPr>
          </w:p>
        </w:tc>
      </w:tr>
      <w:tr w:rsidR="0034321B" w:rsidRPr="00507DF1" w:rsidTr="000401CA">
        <w:trPr>
          <w:trHeight w:val="3862"/>
          <w:tblCellSpacing w:w="0" w:type="dxa"/>
        </w:trPr>
        <w:tc>
          <w:tcPr>
            <w:tcW w:w="2386" w:type="dxa"/>
            <w:vAlign w:val="center"/>
            <w:hideMark/>
          </w:tcPr>
          <w:p w:rsidR="0034321B" w:rsidRPr="00507DF1" w:rsidRDefault="0034321B" w:rsidP="000401CA">
            <w:pPr>
              <w:spacing w:after="0" w:line="240" w:lineRule="auto"/>
              <w:contextualSpacing/>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lastRenderedPageBreak/>
              <w:t xml:space="preserve">Наявність персоналу, що відповідає кваліфікаційним вимогам до професій працівників та має </w:t>
            </w:r>
            <w:r w:rsidRPr="00507DF1">
              <w:rPr>
                <w:rFonts w:ascii="Times New Roman" w:eastAsia="Times New Roman" w:hAnsi="Times New Roman" w:cs="Times New Roman"/>
                <w:sz w:val="24"/>
                <w:szCs w:val="24"/>
                <w:shd w:val="clear" w:color="auto" w:fill="FFFFFF"/>
                <w:lang w:val="uk-UA"/>
              </w:rPr>
              <w:t>необхідні знання і досвід (з урахуванням договорів щодо залучення співвиконавців)</w:t>
            </w:r>
          </w:p>
        </w:tc>
        <w:tc>
          <w:tcPr>
            <w:tcW w:w="7584" w:type="dxa"/>
            <w:vAlign w:val="center"/>
            <w:hideMark/>
          </w:tcPr>
          <w:p w:rsidR="0034321B" w:rsidRPr="008356E6" w:rsidRDefault="0034321B" w:rsidP="000401CA">
            <w:pPr>
              <w:tabs>
                <w:tab w:val="left" w:pos="567"/>
              </w:tabs>
              <w:spacing w:after="0" w:line="240" w:lineRule="auto"/>
              <w:contextualSpacing/>
              <w:rPr>
                <w:rFonts w:ascii="Times New Roman" w:eastAsia="Times New Roman" w:hAnsi="Times New Roman" w:cs="Times New Roman"/>
                <w:sz w:val="24"/>
                <w:szCs w:val="24"/>
                <w:lang w:val="uk-UA"/>
              </w:rPr>
            </w:pPr>
            <w:r w:rsidRPr="008356E6">
              <w:rPr>
                <w:rFonts w:ascii="Times New Roman" w:eastAsia="Times New Roman" w:hAnsi="Times New Roman" w:cs="Times New Roman"/>
                <w:sz w:val="24"/>
                <w:szCs w:val="24"/>
                <w:lang w:val="uk-UA"/>
              </w:rPr>
              <w:t>Максима</w:t>
            </w:r>
            <w:r>
              <w:rPr>
                <w:rFonts w:ascii="Times New Roman" w:eastAsia="Times New Roman" w:hAnsi="Times New Roman" w:cs="Times New Roman"/>
                <w:sz w:val="24"/>
                <w:szCs w:val="24"/>
                <w:lang w:val="uk-UA"/>
              </w:rPr>
              <w:t>льна кількість балів – 15 балів</w:t>
            </w:r>
          </w:p>
          <w:tbl>
            <w:tblPr>
              <w:tblW w:w="7380" w:type="dxa"/>
              <w:tblLayout w:type="fixed"/>
              <w:tblLook w:val="04A0" w:firstRow="1" w:lastRow="0" w:firstColumn="1" w:lastColumn="0" w:noHBand="0" w:noVBand="1"/>
            </w:tblPr>
            <w:tblGrid>
              <w:gridCol w:w="3540"/>
              <w:gridCol w:w="960"/>
              <w:gridCol w:w="960"/>
              <w:gridCol w:w="960"/>
              <w:gridCol w:w="960"/>
            </w:tblGrid>
            <w:tr w:rsidR="0034321B" w:rsidRPr="00507DF1" w:rsidTr="000401CA">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21B" w:rsidRPr="008356E6" w:rsidRDefault="0034321B" w:rsidP="000401CA">
                  <w:pPr>
                    <w:spacing w:after="0" w:line="240" w:lineRule="auto"/>
                    <w:jc w:val="center"/>
                    <w:rPr>
                      <w:rFonts w:ascii="Times New Roman" w:eastAsia="Times New Roman" w:hAnsi="Times New Roman" w:cs="Times New Roman"/>
                      <w:iCs/>
                      <w:sz w:val="24"/>
                      <w:szCs w:val="24"/>
                      <w:lang w:val="uk-UA"/>
                    </w:rPr>
                  </w:pPr>
                  <w:r w:rsidRPr="008356E6">
                    <w:rPr>
                      <w:rFonts w:ascii="Times New Roman" w:eastAsia="Times New Roman" w:hAnsi="Times New Roman" w:cs="Times New Roman"/>
                      <w:iCs/>
                      <w:sz w:val="24"/>
                      <w:szCs w:val="24"/>
                      <w:lang w:val="uk-UA"/>
                    </w:rPr>
                    <w:t>(Кількісне значення/бал)</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4321B" w:rsidRPr="008356E6" w:rsidRDefault="0034321B" w:rsidP="000401CA">
                  <w:pPr>
                    <w:spacing w:after="0" w:line="240" w:lineRule="auto"/>
                    <w:jc w:val="center"/>
                    <w:rPr>
                      <w:rFonts w:ascii="Times New Roman" w:eastAsia="Times New Roman" w:hAnsi="Times New Roman" w:cs="Times New Roman"/>
                      <w:sz w:val="24"/>
                      <w:szCs w:val="24"/>
                      <w:lang w:val="uk-UA"/>
                    </w:rPr>
                  </w:pPr>
                  <w:r w:rsidRPr="008356E6">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lang w:val="uk-UA"/>
                    </w:rPr>
                    <w:sym w:font="Symbol" w:char="F02D"/>
                  </w:r>
                  <w:r w:rsidRPr="008356E6">
                    <w:rPr>
                      <w:rFonts w:ascii="Times New Roman" w:eastAsia="Times New Roman" w:hAnsi="Times New Roman" w:cs="Times New Roman"/>
                      <w:sz w:val="24"/>
                      <w:szCs w:val="24"/>
                      <w:lang w:val="uk-UA"/>
                    </w:rPr>
                    <w:t>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4321B" w:rsidRPr="008356E6" w:rsidRDefault="0034321B" w:rsidP="000401CA">
                  <w:pPr>
                    <w:spacing w:after="0" w:line="240" w:lineRule="auto"/>
                    <w:jc w:val="center"/>
                    <w:rPr>
                      <w:rFonts w:ascii="Times New Roman" w:eastAsia="Times New Roman" w:hAnsi="Times New Roman" w:cs="Times New Roman"/>
                      <w:sz w:val="24"/>
                      <w:szCs w:val="24"/>
                      <w:lang w:val="uk-UA"/>
                    </w:rPr>
                  </w:pPr>
                  <w:r w:rsidRPr="008356E6">
                    <w:rPr>
                      <w:rFonts w:ascii="Times New Roman" w:eastAsia="Times New Roman" w:hAnsi="Times New Roman" w:cs="Times New Roman"/>
                      <w:sz w:val="24"/>
                      <w:szCs w:val="24"/>
                      <w:lang w:val="uk-UA"/>
                    </w:rPr>
                    <w:t>11</w:t>
                  </w:r>
                  <w:r>
                    <w:rPr>
                      <w:rFonts w:ascii="Times New Roman" w:eastAsia="Times New Roman" w:hAnsi="Times New Roman" w:cs="Times New Roman"/>
                      <w:sz w:val="24"/>
                      <w:szCs w:val="24"/>
                      <w:lang w:val="uk-UA"/>
                    </w:rPr>
                    <w:sym w:font="Symbol" w:char="F02D"/>
                  </w:r>
                  <w:r w:rsidRPr="008356E6">
                    <w:rPr>
                      <w:rFonts w:ascii="Times New Roman" w:eastAsia="Times New Roman" w:hAnsi="Times New Roman" w:cs="Times New Roman"/>
                      <w:sz w:val="24"/>
                      <w:szCs w:val="24"/>
                      <w:lang w:val="uk-UA"/>
                    </w:rPr>
                    <w:t>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4321B" w:rsidRPr="008356E6" w:rsidRDefault="0034321B" w:rsidP="000401CA">
                  <w:pPr>
                    <w:spacing w:after="0" w:line="240" w:lineRule="auto"/>
                    <w:jc w:val="center"/>
                    <w:rPr>
                      <w:rFonts w:ascii="Times New Roman" w:eastAsia="Times New Roman" w:hAnsi="Times New Roman" w:cs="Times New Roman"/>
                      <w:sz w:val="24"/>
                      <w:szCs w:val="24"/>
                      <w:lang w:val="uk-UA"/>
                    </w:rPr>
                  </w:pPr>
                  <w:r w:rsidRPr="008356E6">
                    <w:rPr>
                      <w:rFonts w:ascii="Times New Roman" w:eastAsia="Times New Roman" w:hAnsi="Times New Roman" w:cs="Times New Roman"/>
                      <w:sz w:val="24"/>
                      <w:szCs w:val="24"/>
                      <w:lang w:val="uk-UA"/>
                    </w:rPr>
                    <w:t>51</w:t>
                  </w:r>
                  <w:r>
                    <w:rPr>
                      <w:rFonts w:ascii="Times New Roman" w:eastAsia="Times New Roman" w:hAnsi="Times New Roman" w:cs="Times New Roman"/>
                      <w:sz w:val="24"/>
                      <w:szCs w:val="24"/>
                      <w:lang w:val="uk-UA"/>
                    </w:rPr>
                    <w:sym w:font="Symbol" w:char="F02D"/>
                  </w:r>
                  <w:r w:rsidRPr="008356E6">
                    <w:rPr>
                      <w:rFonts w:ascii="Times New Roman" w:eastAsia="Times New Roman" w:hAnsi="Times New Roman" w:cs="Times New Roman"/>
                      <w:sz w:val="24"/>
                      <w:szCs w:val="24"/>
                      <w:lang w:val="uk-UA"/>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4321B" w:rsidRPr="008356E6" w:rsidRDefault="0034321B" w:rsidP="000401CA">
                  <w:pPr>
                    <w:spacing w:after="0" w:line="240" w:lineRule="auto"/>
                    <w:jc w:val="center"/>
                    <w:rPr>
                      <w:rFonts w:ascii="Times New Roman" w:eastAsia="Times New Roman" w:hAnsi="Times New Roman" w:cs="Times New Roman"/>
                      <w:sz w:val="24"/>
                      <w:szCs w:val="24"/>
                      <w:lang w:val="uk-UA"/>
                    </w:rPr>
                  </w:pPr>
                  <w:r w:rsidRPr="008356E6">
                    <w:rPr>
                      <w:rFonts w:ascii="Times New Roman" w:eastAsia="Times New Roman" w:hAnsi="Times New Roman" w:cs="Times New Roman"/>
                      <w:sz w:val="24"/>
                      <w:szCs w:val="24"/>
                      <w:lang w:val="uk-UA"/>
                    </w:rPr>
                    <w:t>більше100</w:t>
                  </w:r>
                </w:p>
              </w:tc>
            </w:tr>
            <w:tr w:rsidR="0034321B" w:rsidRPr="00507DF1" w:rsidTr="000401CA">
              <w:trPr>
                <w:trHeight w:val="1200"/>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Наявність працівників, професійно атестованих за професією "менеджер-управитель"</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3,75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5</w:t>
                  </w:r>
                </w:p>
              </w:tc>
            </w:tr>
            <w:tr w:rsidR="0034321B" w:rsidRPr="00507DF1" w:rsidTr="000401CA">
              <w:trPr>
                <w:trHeight w:val="600"/>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Наявність адміністративного персоналу</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3,75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5</w:t>
                  </w:r>
                </w:p>
              </w:tc>
            </w:tr>
            <w:tr w:rsidR="0034321B" w:rsidRPr="00507DF1" w:rsidTr="000401CA">
              <w:trPr>
                <w:trHeight w:val="600"/>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Наявність виробничого персоналу</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3,75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5</w:t>
                  </w:r>
                </w:p>
              </w:tc>
            </w:tr>
          </w:tbl>
          <w:p w:rsidR="0034321B" w:rsidRPr="00507DF1" w:rsidRDefault="0034321B" w:rsidP="000401CA">
            <w:pPr>
              <w:spacing w:after="0" w:line="240" w:lineRule="auto"/>
              <w:contextualSpacing/>
              <w:rPr>
                <w:rFonts w:ascii="Times New Roman" w:eastAsia="Times New Roman" w:hAnsi="Times New Roman" w:cs="Times New Roman"/>
                <w:sz w:val="24"/>
                <w:szCs w:val="24"/>
                <w:lang w:val="uk-UA"/>
              </w:rPr>
            </w:pPr>
          </w:p>
        </w:tc>
      </w:tr>
      <w:tr w:rsidR="0034321B" w:rsidRPr="00507DF1" w:rsidTr="000401CA">
        <w:trPr>
          <w:trHeight w:val="699"/>
          <w:tblCellSpacing w:w="0" w:type="dxa"/>
        </w:trPr>
        <w:tc>
          <w:tcPr>
            <w:tcW w:w="2386" w:type="dxa"/>
            <w:vAlign w:val="center"/>
            <w:hideMark/>
          </w:tcPr>
          <w:p w:rsidR="0034321B" w:rsidRPr="00507DF1" w:rsidRDefault="0034321B" w:rsidP="000401CA">
            <w:pPr>
              <w:tabs>
                <w:tab w:val="left" w:pos="567"/>
              </w:tabs>
              <w:spacing w:after="0" w:line="240" w:lineRule="auto"/>
              <w:contextualSpacing/>
              <w:jc w:val="both"/>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Фінансова спроможність учасника конкурсу</w:t>
            </w:r>
          </w:p>
        </w:tc>
        <w:tc>
          <w:tcPr>
            <w:tcW w:w="7584" w:type="dxa"/>
            <w:vAlign w:val="center"/>
            <w:hideMark/>
          </w:tcPr>
          <w:p w:rsidR="0034321B" w:rsidRDefault="0034321B" w:rsidP="000401CA">
            <w:pPr>
              <w:tabs>
                <w:tab w:val="left" w:pos="567"/>
              </w:tabs>
              <w:spacing w:after="0" w:line="240" w:lineRule="auto"/>
              <w:contextualSpacing/>
              <w:rPr>
                <w:rFonts w:ascii="Times New Roman" w:eastAsia="Times New Roman" w:hAnsi="Times New Roman" w:cs="Times New Roman"/>
                <w:sz w:val="24"/>
                <w:szCs w:val="24"/>
                <w:lang w:val="uk-UA"/>
              </w:rPr>
            </w:pPr>
          </w:p>
          <w:p w:rsidR="0034321B" w:rsidRPr="00DB04C5" w:rsidRDefault="0034321B" w:rsidP="000401CA">
            <w:pPr>
              <w:tabs>
                <w:tab w:val="left" w:pos="567"/>
              </w:tabs>
              <w:spacing w:after="0" w:line="240" w:lineRule="auto"/>
              <w:contextualSpacing/>
              <w:rPr>
                <w:rFonts w:ascii="Times New Roman" w:eastAsia="Times New Roman" w:hAnsi="Times New Roman" w:cs="Times New Roman"/>
                <w:sz w:val="24"/>
                <w:szCs w:val="24"/>
                <w:lang w:val="uk-UA"/>
              </w:rPr>
            </w:pPr>
            <w:r w:rsidRPr="00DB04C5">
              <w:rPr>
                <w:rFonts w:ascii="Times New Roman" w:eastAsia="Times New Roman" w:hAnsi="Times New Roman" w:cs="Times New Roman"/>
                <w:sz w:val="24"/>
                <w:szCs w:val="24"/>
                <w:lang w:val="uk-UA"/>
              </w:rPr>
              <w:t>Максимальна кількість балів  – 15 балів</w:t>
            </w:r>
          </w:p>
          <w:tbl>
            <w:tblPr>
              <w:tblW w:w="7362" w:type="dxa"/>
              <w:tblLayout w:type="fixed"/>
              <w:tblLook w:val="04A0" w:firstRow="1" w:lastRow="0" w:firstColumn="1" w:lastColumn="0" w:noHBand="0" w:noVBand="1"/>
            </w:tblPr>
            <w:tblGrid>
              <w:gridCol w:w="3534"/>
              <w:gridCol w:w="3828"/>
            </w:tblGrid>
            <w:tr w:rsidR="0034321B" w:rsidRPr="00DB04C5" w:rsidTr="000401CA">
              <w:trPr>
                <w:trHeight w:val="410"/>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21B" w:rsidRPr="00DB04C5" w:rsidRDefault="0034321B" w:rsidP="000401CA">
                  <w:pPr>
                    <w:spacing w:after="0" w:line="240" w:lineRule="auto"/>
                    <w:jc w:val="center"/>
                    <w:rPr>
                      <w:rFonts w:ascii="Times New Roman" w:eastAsia="Times New Roman" w:hAnsi="Times New Roman" w:cs="Times New Roman"/>
                      <w:iCs/>
                      <w:sz w:val="24"/>
                      <w:szCs w:val="24"/>
                    </w:rPr>
                  </w:pPr>
                  <w:r w:rsidRPr="00DB04C5">
                    <w:rPr>
                      <w:rFonts w:ascii="Times New Roman" w:eastAsia="Times New Roman" w:hAnsi="Times New Roman" w:cs="Times New Roman"/>
                      <w:iCs/>
                      <w:sz w:val="24"/>
                      <w:szCs w:val="24"/>
                    </w:rPr>
                    <w:t>(</w:t>
                  </w:r>
                  <w:proofErr w:type="spellStart"/>
                  <w:r w:rsidRPr="00DB04C5">
                    <w:rPr>
                      <w:rFonts w:ascii="Times New Roman" w:eastAsia="Times New Roman" w:hAnsi="Times New Roman" w:cs="Times New Roman"/>
                      <w:iCs/>
                      <w:sz w:val="24"/>
                      <w:szCs w:val="24"/>
                    </w:rPr>
                    <w:t>Кількі</w:t>
                  </w:r>
                  <w:proofErr w:type="gramStart"/>
                  <w:r w:rsidRPr="00DB04C5">
                    <w:rPr>
                      <w:rFonts w:ascii="Times New Roman" w:eastAsia="Times New Roman" w:hAnsi="Times New Roman" w:cs="Times New Roman"/>
                      <w:iCs/>
                      <w:sz w:val="24"/>
                      <w:szCs w:val="24"/>
                    </w:rPr>
                    <w:t>сне</w:t>
                  </w:r>
                  <w:proofErr w:type="spellEnd"/>
                  <w:proofErr w:type="gramEnd"/>
                  <w:r w:rsidRPr="00DB04C5">
                    <w:rPr>
                      <w:rFonts w:ascii="Times New Roman" w:eastAsia="Times New Roman" w:hAnsi="Times New Roman" w:cs="Times New Roman"/>
                      <w:iCs/>
                      <w:sz w:val="24"/>
                      <w:szCs w:val="24"/>
                    </w:rPr>
                    <w:t xml:space="preserve"> </w:t>
                  </w:r>
                  <w:proofErr w:type="spellStart"/>
                  <w:r w:rsidRPr="00DB04C5">
                    <w:rPr>
                      <w:rFonts w:ascii="Times New Roman" w:eastAsia="Times New Roman" w:hAnsi="Times New Roman" w:cs="Times New Roman"/>
                      <w:iCs/>
                      <w:sz w:val="24"/>
                      <w:szCs w:val="24"/>
                    </w:rPr>
                    <w:t>значення</w:t>
                  </w:r>
                  <w:proofErr w:type="spellEnd"/>
                  <w:r w:rsidRPr="00DB04C5">
                    <w:rPr>
                      <w:rFonts w:ascii="Times New Roman" w:eastAsia="Times New Roman" w:hAnsi="Times New Roman" w:cs="Times New Roman"/>
                      <w:iCs/>
                      <w:sz w:val="24"/>
                      <w:szCs w:val="24"/>
                    </w:rPr>
                    <w:t>/бал)</w:t>
                  </w:r>
                </w:p>
              </w:tc>
              <w:tc>
                <w:tcPr>
                  <w:tcW w:w="3828" w:type="dxa"/>
                  <w:tcBorders>
                    <w:top w:val="single" w:sz="4" w:space="0" w:color="auto"/>
                    <w:left w:val="nil"/>
                    <w:bottom w:val="single" w:sz="4" w:space="0" w:color="auto"/>
                    <w:right w:val="single" w:sz="4" w:space="0" w:color="000000"/>
                  </w:tcBorders>
                  <w:shd w:val="clear" w:color="auto" w:fill="auto"/>
                  <w:noWrap/>
                  <w:vAlign w:val="center"/>
                  <w:hideMark/>
                </w:tcPr>
                <w:p w:rsidR="0034321B" w:rsidRPr="00DB04C5" w:rsidRDefault="0034321B" w:rsidP="000401CA">
                  <w:pPr>
                    <w:spacing w:after="0" w:line="240" w:lineRule="auto"/>
                    <w:jc w:val="center"/>
                    <w:rPr>
                      <w:rFonts w:ascii="Times New Roman" w:eastAsia="Times New Roman" w:hAnsi="Times New Roman" w:cs="Times New Roman"/>
                      <w:sz w:val="24"/>
                      <w:szCs w:val="24"/>
                      <w:lang w:val="uk-UA"/>
                    </w:rPr>
                  </w:pPr>
                  <w:r w:rsidRPr="00DB04C5">
                    <w:rPr>
                      <w:rFonts w:ascii="Times New Roman" w:eastAsia="Times New Roman" w:hAnsi="Times New Roman" w:cs="Times New Roman"/>
                      <w:sz w:val="24"/>
                      <w:szCs w:val="24"/>
                      <w:lang w:val="uk-UA"/>
                    </w:rPr>
                    <w:t>Кількість балів</w:t>
                  </w:r>
                </w:p>
              </w:tc>
            </w:tr>
            <w:tr w:rsidR="0034321B" w:rsidRPr="00507DF1" w:rsidTr="000401CA">
              <w:trPr>
                <w:trHeight w:val="1200"/>
              </w:trPr>
              <w:tc>
                <w:tcPr>
                  <w:tcW w:w="3534" w:type="dxa"/>
                  <w:tcBorders>
                    <w:top w:val="nil"/>
                    <w:left w:val="single" w:sz="4" w:space="0" w:color="auto"/>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rPr>
                  </w:pPr>
                  <w:proofErr w:type="spellStart"/>
                  <w:r w:rsidRPr="00507DF1">
                    <w:rPr>
                      <w:rFonts w:ascii="Times New Roman" w:eastAsia="Times New Roman" w:hAnsi="Times New Roman" w:cs="Times New Roman"/>
                      <w:sz w:val="24"/>
                      <w:szCs w:val="24"/>
                    </w:rPr>
                    <w:t>Коефіцієнт</w:t>
                  </w:r>
                  <w:proofErr w:type="spellEnd"/>
                  <w:r w:rsidRPr="00507DF1">
                    <w:rPr>
                      <w:rFonts w:ascii="Times New Roman" w:eastAsia="Times New Roman" w:hAnsi="Times New Roman" w:cs="Times New Roman"/>
                      <w:sz w:val="24"/>
                      <w:szCs w:val="24"/>
                    </w:rPr>
                    <w:t xml:space="preserve"> </w:t>
                  </w:r>
                  <w:proofErr w:type="spellStart"/>
                  <w:r w:rsidRPr="00507DF1">
                    <w:rPr>
                      <w:rFonts w:ascii="Times New Roman" w:eastAsia="Times New Roman" w:hAnsi="Times New Roman" w:cs="Times New Roman"/>
                      <w:sz w:val="24"/>
                      <w:szCs w:val="24"/>
                    </w:rPr>
                    <w:t>забезпеченості</w:t>
                  </w:r>
                  <w:proofErr w:type="spellEnd"/>
                  <w:r w:rsidRPr="00507DF1">
                    <w:rPr>
                      <w:rFonts w:ascii="Times New Roman" w:eastAsia="Times New Roman" w:hAnsi="Times New Roman" w:cs="Times New Roman"/>
                      <w:sz w:val="24"/>
                      <w:szCs w:val="24"/>
                    </w:rPr>
                    <w:t xml:space="preserve"> </w:t>
                  </w:r>
                  <w:proofErr w:type="spellStart"/>
                  <w:r w:rsidRPr="00507DF1">
                    <w:rPr>
                      <w:rFonts w:ascii="Times New Roman" w:eastAsia="Times New Roman" w:hAnsi="Times New Roman" w:cs="Times New Roman"/>
                      <w:sz w:val="24"/>
                      <w:szCs w:val="24"/>
                    </w:rPr>
                    <w:t>власними</w:t>
                  </w:r>
                  <w:proofErr w:type="spellEnd"/>
                  <w:r w:rsidRPr="00507DF1">
                    <w:rPr>
                      <w:rFonts w:ascii="Times New Roman" w:eastAsia="Times New Roman" w:hAnsi="Times New Roman" w:cs="Times New Roman"/>
                      <w:sz w:val="24"/>
                      <w:szCs w:val="24"/>
                    </w:rPr>
                    <w:t xml:space="preserve"> </w:t>
                  </w:r>
                  <w:proofErr w:type="spellStart"/>
                  <w:r w:rsidRPr="00507DF1">
                    <w:rPr>
                      <w:rFonts w:ascii="Times New Roman" w:eastAsia="Times New Roman" w:hAnsi="Times New Roman" w:cs="Times New Roman"/>
                      <w:sz w:val="24"/>
                      <w:szCs w:val="24"/>
                    </w:rPr>
                    <w:t>оборотними</w:t>
                  </w:r>
                  <w:proofErr w:type="spellEnd"/>
                  <w:r w:rsidRPr="00507DF1">
                    <w:rPr>
                      <w:rFonts w:ascii="Times New Roman" w:eastAsia="Times New Roman" w:hAnsi="Times New Roman" w:cs="Times New Roman"/>
                      <w:sz w:val="24"/>
                      <w:szCs w:val="24"/>
                    </w:rPr>
                    <w:t xml:space="preserve"> коштами (ф.1. (р.1195-р.1695)/ф.1. р1195)</w:t>
                  </w:r>
                </w:p>
              </w:tc>
              <w:tc>
                <w:tcPr>
                  <w:tcW w:w="3828" w:type="dxa"/>
                  <w:tcBorders>
                    <w:top w:val="single" w:sz="4" w:space="0" w:color="auto"/>
                    <w:left w:val="nil"/>
                    <w:bottom w:val="single" w:sz="4" w:space="0" w:color="auto"/>
                    <w:right w:val="single" w:sz="4" w:space="0" w:color="000000"/>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rPr>
                  </w:pPr>
                  <w:r w:rsidRPr="00507DF1">
                    <w:rPr>
                      <w:rFonts w:ascii="Times New Roman" w:eastAsia="Times New Roman" w:hAnsi="Times New Roman" w:cs="Times New Roman"/>
                      <w:sz w:val="24"/>
                      <w:szCs w:val="24"/>
                    </w:rPr>
                    <w:t>5</w:t>
                  </w:r>
                </w:p>
              </w:tc>
            </w:tr>
            <w:tr w:rsidR="0034321B" w:rsidRPr="00507DF1" w:rsidTr="000401CA">
              <w:trPr>
                <w:trHeight w:val="600"/>
              </w:trPr>
              <w:tc>
                <w:tcPr>
                  <w:tcW w:w="3534" w:type="dxa"/>
                  <w:tcBorders>
                    <w:top w:val="nil"/>
                    <w:left w:val="single" w:sz="4" w:space="0" w:color="auto"/>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rPr>
                  </w:pPr>
                  <w:proofErr w:type="spellStart"/>
                  <w:r w:rsidRPr="00507DF1">
                    <w:rPr>
                      <w:rFonts w:ascii="Times New Roman" w:eastAsia="Times New Roman" w:hAnsi="Times New Roman" w:cs="Times New Roman"/>
                      <w:sz w:val="24"/>
                      <w:szCs w:val="24"/>
                    </w:rPr>
                    <w:t>Коефіцієнт</w:t>
                  </w:r>
                  <w:proofErr w:type="spellEnd"/>
                  <w:r w:rsidRPr="00507DF1">
                    <w:rPr>
                      <w:rFonts w:ascii="Times New Roman" w:eastAsia="Times New Roman" w:hAnsi="Times New Roman" w:cs="Times New Roman"/>
                      <w:sz w:val="24"/>
                      <w:szCs w:val="24"/>
                    </w:rPr>
                    <w:t xml:space="preserve"> </w:t>
                  </w:r>
                  <w:proofErr w:type="spellStart"/>
                  <w:r w:rsidRPr="00507DF1">
                    <w:rPr>
                      <w:rFonts w:ascii="Times New Roman" w:eastAsia="Times New Roman" w:hAnsi="Times New Roman" w:cs="Times New Roman"/>
                      <w:sz w:val="24"/>
                      <w:szCs w:val="24"/>
                    </w:rPr>
                    <w:t>покриття</w:t>
                  </w:r>
                  <w:proofErr w:type="spellEnd"/>
                  <w:r w:rsidRPr="00507DF1">
                    <w:rPr>
                      <w:rFonts w:ascii="Times New Roman" w:eastAsia="Times New Roman" w:hAnsi="Times New Roman" w:cs="Times New Roman"/>
                      <w:sz w:val="24"/>
                      <w:szCs w:val="24"/>
                    </w:rPr>
                    <w:t xml:space="preserve"> (ф.1. р.1195/ф.1.р.1695)</w:t>
                  </w:r>
                </w:p>
              </w:tc>
              <w:tc>
                <w:tcPr>
                  <w:tcW w:w="3828" w:type="dxa"/>
                  <w:tcBorders>
                    <w:top w:val="single" w:sz="4" w:space="0" w:color="auto"/>
                    <w:left w:val="nil"/>
                    <w:bottom w:val="single" w:sz="4" w:space="0" w:color="auto"/>
                    <w:right w:val="single" w:sz="4" w:space="0" w:color="000000"/>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rPr>
                  </w:pPr>
                  <w:r w:rsidRPr="00507DF1">
                    <w:rPr>
                      <w:rFonts w:ascii="Times New Roman" w:eastAsia="Times New Roman" w:hAnsi="Times New Roman" w:cs="Times New Roman"/>
                      <w:sz w:val="24"/>
                      <w:szCs w:val="24"/>
                    </w:rPr>
                    <w:t>5</w:t>
                  </w:r>
                </w:p>
              </w:tc>
            </w:tr>
            <w:tr w:rsidR="0034321B" w:rsidRPr="00507DF1" w:rsidTr="000401CA">
              <w:trPr>
                <w:trHeight w:val="900"/>
              </w:trPr>
              <w:tc>
                <w:tcPr>
                  <w:tcW w:w="3534" w:type="dxa"/>
                  <w:tcBorders>
                    <w:top w:val="nil"/>
                    <w:left w:val="single" w:sz="4" w:space="0" w:color="auto"/>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rPr>
                  </w:pPr>
                  <w:proofErr w:type="spellStart"/>
                  <w:r w:rsidRPr="00507DF1">
                    <w:rPr>
                      <w:rFonts w:ascii="Times New Roman" w:eastAsia="Times New Roman" w:hAnsi="Times New Roman" w:cs="Times New Roman"/>
                      <w:sz w:val="24"/>
                      <w:szCs w:val="24"/>
                    </w:rPr>
                    <w:t>Коефіцієнт</w:t>
                  </w:r>
                  <w:proofErr w:type="spellEnd"/>
                  <w:r w:rsidRPr="00507DF1">
                    <w:rPr>
                      <w:rFonts w:ascii="Times New Roman" w:eastAsia="Times New Roman" w:hAnsi="Times New Roman" w:cs="Times New Roman"/>
                      <w:sz w:val="24"/>
                      <w:szCs w:val="24"/>
                    </w:rPr>
                    <w:t xml:space="preserve"> </w:t>
                  </w:r>
                  <w:proofErr w:type="spellStart"/>
                  <w:r w:rsidRPr="00507DF1">
                    <w:rPr>
                      <w:rFonts w:ascii="Times New Roman" w:eastAsia="Times New Roman" w:hAnsi="Times New Roman" w:cs="Times New Roman"/>
                      <w:sz w:val="24"/>
                      <w:szCs w:val="24"/>
                    </w:rPr>
                    <w:t>абсолютної</w:t>
                  </w:r>
                  <w:proofErr w:type="spellEnd"/>
                  <w:r w:rsidRPr="00507DF1">
                    <w:rPr>
                      <w:rFonts w:ascii="Times New Roman" w:eastAsia="Times New Roman" w:hAnsi="Times New Roman" w:cs="Times New Roman"/>
                      <w:sz w:val="24"/>
                      <w:szCs w:val="24"/>
                    </w:rPr>
                    <w:t xml:space="preserve"> </w:t>
                  </w:r>
                  <w:proofErr w:type="spellStart"/>
                  <w:proofErr w:type="gramStart"/>
                  <w:r w:rsidRPr="00507DF1">
                    <w:rPr>
                      <w:rFonts w:ascii="Times New Roman" w:eastAsia="Times New Roman" w:hAnsi="Times New Roman" w:cs="Times New Roman"/>
                      <w:sz w:val="24"/>
                      <w:szCs w:val="24"/>
                    </w:rPr>
                    <w:t>л</w:t>
                  </w:r>
                  <w:proofErr w:type="gramEnd"/>
                  <w:r w:rsidRPr="00507DF1">
                    <w:rPr>
                      <w:rFonts w:ascii="Times New Roman" w:eastAsia="Times New Roman" w:hAnsi="Times New Roman" w:cs="Times New Roman"/>
                      <w:sz w:val="24"/>
                      <w:szCs w:val="24"/>
                    </w:rPr>
                    <w:t>іквідності</w:t>
                  </w:r>
                  <w:proofErr w:type="spellEnd"/>
                  <w:r w:rsidRPr="00507DF1">
                    <w:rPr>
                      <w:rFonts w:ascii="Times New Roman" w:eastAsia="Times New Roman" w:hAnsi="Times New Roman" w:cs="Times New Roman"/>
                      <w:sz w:val="24"/>
                      <w:szCs w:val="24"/>
                    </w:rPr>
                    <w:t xml:space="preserve"> (ф.1. (р.1160 + р.1165)/ф.1. р.1695)</w:t>
                  </w:r>
                </w:p>
              </w:tc>
              <w:tc>
                <w:tcPr>
                  <w:tcW w:w="3828" w:type="dxa"/>
                  <w:tcBorders>
                    <w:top w:val="single" w:sz="4" w:space="0" w:color="auto"/>
                    <w:left w:val="nil"/>
                    <w:bottom w:val="single" w:sz="4" w:space="0" w:color="auto"/>
                    <w:right w:val="single" w:sz="4" w:space="0" w:color="000000"/>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rPr>
                  </w:pPr>
                  <w:r w:rsidRPr="00507DF1">
                    <w:rPr>
                      <w:rFonts w:ascii="Times New Roman" w:eastAsia="Times New Roman" w:hAnsi="Times New Roman" w:cs="Times New Roman"/>
                      <w:sz w:val="24"/>
                      <w:szCs w:val="24"/>
                    </w:rPr>
                    <w:t>5</w:t>
                  </w:r>
                </w:p>
              </w:tc>
            </w:tr>
          </w:tbl>
          <w:p w:rsidR="0034321B" w:rsidRDefault="0034321B" w:rsidP="000401CA">
            <w:pPr>
              <w:pStyle w:val="rvps2"/>
              <w:shd w:val="clear" w:color="auto" w:fill="FFFFFF"/>
              <w:spacing w:before="0" w:beforeAutospacing="0" w:after="0" w:afterAutospacing="0"/>
              <w:contextualSpacing/>
              <w:jc w:val="both"/>
              <w:rPr>
                <w:i/>
              </w:rPr>
            </w:pPr>
          </w:p>
          <w:p w:rsidR="0034321B" w:rsidRPr="00DB04C5" w:rsidRDefault="0034321B" w:rsidP="000401CA">
            <w:pPr>
              <w:pStyle w:val="rvps2"/>
              <w:shd w:val="clear" w:color="auto" w:fill="FFFFFF"/>
              <w:spacing w:before="0" w:beforeAutospacing="0" w:after="0" w:afterAutospacing="0"/>
              <w:contextualSpacing/>
              <w:jc w:val="both"/>
              <w:rPr>
                <w:spacing w:val="-6"/>
              </w:rPr>
            </w:pPr>
            <w:r w:rsidRPr="00DB04C5">
              <w:rPr>
                <w:spacing w:val="-6"/>
              </w:rPr>
              <w:t>Максимально можливу кількість балів щодо певного коефіцієнта (5 балів) отримує учасник, с найкращим значенням відповідного коефіцієнта  .</w:t>
            </w:r>
          </w:p>
          <w:p w:rsidR="0034321B" w:rsidRPr="00DB04C5" w:rsidRDefault="0034321B" w:rsidP="000401CA">
            <w:pPr>
              <w:pStyle w:val="rvps2"/>
              <w:shd w:val="clear" w:color="auto" w:fill="FFFFFF"/>
              <w:spacing w:before="0" w:beforeAutospacing="0" w:after="0" w:afterAutospacing="0"/>
              <w:contextualSpacing/>
              <w:jc w:val="both"/>
              <w:rPr>
                <w:spacing w:val="-6"/>
              </w:rPr>
            </w:pPr>
            <w:r w:rsidRPr="00DB04C5">
              <w:rPr>
                <w:spacing w:val="-6"/>
              </w:rPr>
              <w:t>Бали інших учасників щодо цього ж об’єкту конкурсу розраховуються за формулою:</w:t>
            </w:r>
          </w:p>
          <w:p w:rsidR="0034321B" w:rsidRPr="00DB04C5" w:rsidRDefault="0034321B" w:rsidP="000401CA">
            <w:pPr>
              <w:pStyle w:val="rvps2"/>
              <w:shd w:val="clear" w:color="auto" w:fill="FFFFFF"/>
              <w:spacing w:before="0" w:beforeAutospacing="0" w:after="0" w:afterAutospacing="0"/>
              <w:contextualSpacing/>
              <w:jc w:val="both"/>
              <w:rPr>
                <w:spacing w:val="-6"/>
              </w:rPr>
            </w:pPr>
            <w:r w:rsidRPr="00DB04C5">
              <w:rPr>
                <w:spacing w:val="-6"/>
              </w:rPr>
              <w:t xml:space="preserve">Бал (n учасника) = К(n учасника)/ </w:t>
            </w:r>
            <w:proofErr w:type="spellStart"/>
            <w:r w:rsidRPr="00DB04C5">
              <w:rPr>
                <w:spacing w:val="-6"/>
              </w:rPr>
              <w:t>Кмакс</w:t>
            </w:r>
            <w:proofErr w:type="spellEnd"/>
            <w:r w:rsidRPr="00DB04C5">
              <w:rPr>
                <w:spacing w:val="-6"/>
              </w:rPr>
              <w:t xml:space="preserve"> </w:t>
            </w:r>
            <w:r>
              <w:rPr>
                <w:spacing w:val="-6"/>
              </w:rPr>
              <w:t xml:space="preserve"> х 5, де:</w:t>
            </w:r>
          </w:p>
          <w:p w:rsidR="0034321B" w:rsidRPr="00DB04C5" w:rsidRDefault="0034321B" w:rsidP="000401CA">
            <w:pPr>
              <w:pStyle w:val="rvps2"/>
              <w:shd w:val="clear" w:color="auto" w:fill="FFFFFF"/>
              <w:spacing w:before="0" w:beforeAutospacing="0" w:after="0" w:afterAutospacing="0"/>
              <w:contextualSpacing/>
              <w:jc w:val="both"/>
              <w:rPr>
                <w:spacing w:val="-6"/>
              </w:rPr>
            </w:pPr>
            <w:r w:rsidRPr="00DB04C5">
              <w:rPr>
                <w:spacing w:val="-6"/>
              </w:rPr>
              <w:t xml:space="preserve">Бал (n учасника) </w:t>
            </w:r>
            <w:r>
              <w:rPr>
                <w:spacing w:val="-6"/>
              </w:rPr>
              <w:sym w:font="Symbol" w:char="F02D"/>
            </w:r>
            <w:r w:rsidRPr="00DB04C5">
              <w:rPr>
                <w:spacing w:val="-6"/>
              </w:rPr>
              <w:t xml:space="preserve"> кількість балів, що отримує n учасник;</w:t>
            </w:r>
          </w:p>
          <w:p w:rsidR="0034321B" w:rsidRPr="00DB04C5" w:rsidRDefault="0034321B" w:rsidP="000401CA">
            <w:pPr>
              <w:pStyle w:val="rvps2"/>
              <w:shd w:val="clear" w:color="auto" w:fill="FFFFFF"/>
              <w:spacing w:before="0" w:beforeAutospacing="0" w:after="0" w:afterAutospacing="0"/>
              <w:contextualSpacing/>
              <w:jc w:val="both"/>
              <w:rPr>
                <w:spacing w:val="-6"/>
              </w:rPr>
            </w:pPr>
            <w:proofErr w:type="spellStart"/>
            <w:r w:rsidRPr="00DB04C5">
              <w:rPr>
                <w:spacing w:val="-6"/>
              </w:rPr>
              <w:lastRenderedPageBreak/>
              <w:t>Кмакс</w:t>
            </w:r>
            <w:proofErr w:type="spellEnd"/>
            <w:r w:rsidRPr="00DB04C5">
              <w:rPr>
                <w:spacing w:val="-6"/>
              </w:rPr>
              <w:t xml:space="preserve"> – максимальне значення відповідного коефіцієнт</w:t>
            </w:r>
            <w:r>
              <w:rPr>
                <w:spacing w:val="-6"/>
              </w:rPr>
              <w:t>а</w:t>
            </w:r>
            <w:r w:rsidRPr="00DB04C5">
              <w:rPr>
                <w:spacing w:val="-6"/>
              </w:rPr>
              <w:t>;</w:t>
            </w:r>
          </w:p>
          <w:p w:rsidR="0034321B" w:rsidRPr="00DB04C5" w:rsidRDefault="0034321B" w:rsidP="000401CA">
            <w:pPr>
              <w:pStyle w:val="rvps2"/>
              <w:shd w:val="clear" w:color="auto" w:fill="FFFFFF"/>
              <w:spacing w:before="0" w:beforeAutospacing="0" w:after="0" w:afterAutospacing="0"/>
              <w:contextualSpacing/>
              <w:jc w:val="both"/>
              <w:rPr>
                <w:spacing w:val="-6"/>
              </w:rPr>
            </w:pPr>
            <w:r w:rsidRPr="00DB04C5">
              <w:rPr>
                <w:spacing w:val="-6"/>
              </w:rPr>
              <w:t>К (n учасника) – значення коефіцієнт</w:t>
            </w:r>
            <w:r>
              <w:rPr>
                <w:spacing w:val="-6"/>
              </w:rPr>
              <w:t>а</w:t>
            </w:r>
            <w:r w:rsidRPr="00DB04C5">
              <w:rPr>
                <w:spacing w:val="-6"/>
              </w:rPr>
              <w:t xml:space="preserve"> учасника, який оцінюється</w:t>
            </w:r>
          </w:p>
          <w:p w:rsidR="0034321B" w:rsidRPr="00507DF1" w:rsidRDefault="0034321B" w:rsidP="000401CA">
            <w:pPr>
              <w:spacing w:after="0" w:line="240" w:lineRule="auto"/>
              <w:contextualSpacing/>
              <w:rPr>
                <w:rFonts w:ascii="Times New Roman" w:eastAsia="Times New Roman" w:hAnsi="Times New Roman" w:cs="Times New Roman"/>
                <w:sz w:val="24"/>
                <w:szCs w:val="24"/>
                <w:lang w:val="uk-UA"/>
              </w:rPr>
            </w:pPr>
          </w:p>
        </w:tc>
      </w:tr>
      <w:tr w:rsidR="0034321B" w:rsidRPr="00507DF1" w:rsidTr="000401CA">
        <w:trPr>
          <w:trHeight w:val="834"/>
          <w:tblCellSpacing w:w="0" w:type="dxa"/>
        </w:trPr>
        <w:tc>
          <w:tcPr>
            <w:tcW w:w="2386" w:type="dxa"/>
            <w:vAlign w:val="center"/>
            <w:hideMark/>
          </w:tcPr>
          <w:p w:rsidR="0034321B" w:rsidRPr="00507DF1" w:rsidRDefault="0034321B" w:rsidP="000401CA">
            <w:pPr>
              <w:spacing w:after="0" w:line="240" w:lineRule="auto"/>
              <w:contextualSpacing/>
              <w:jc w:val="both"/>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lastRenderedPageBreak/>
              <w:t>Наявність досвіду роботи з надання послуг у сфері житлово-комунального господарства</w:t>
            </w:r>
          </w:p>
        </w:tc>
        <w:tc>
          <w:tcPr>
            <w:tcW w:w="7584" w:type="dxa"/>
            <w:vAlign w:val="center"/>
            <w:hideMark/>
          </w:tcPr>
          <w:p w:rsidR="0034321B" w:rsidRDefault="0034321B" w:rsidP="000401CA">
            <w:pPr>
              <w:tabs>
                <w:tab w:val="left" w:pos="567"/>
              </w:tabs>
              <w:spacing w:after="0" w:line="240" w:lineRule="auto"/>
              <w:contextualSpacing/>
              <w:rPr>
                <w:rFonts w:ascii="Times New Roman" w:eastAsia="Times New Roman" w:hAnsi="Times New Roman" w:cs="Times New Roman"/>
                <w:b/>
                <w:sz w:val="24"/>
                <w:szCs w:val="24"/>
                <w:lang w:val="uk-UA"/>
              </w:rPr>
            </w:pPr>
          </w:p>
          <w:p w:rsidR="0034321B" w:rsidRPr="00CA6B49" w:rsidRDefault="0034321B" w:rsidP="000401CA">
            <w:pPr>
              <w:tabs>
                <w:tab w:val="left" w:pos="567"/>
              </w:tabs>
              <w:spacing w:after="0" w:line="240" w:lineRule="auto"/>
              <w:contextualSpacing/>
              <w:rPr>
                <w:rFonts w:ascii="Times New Roman" w:eastAsia="Times New Roman" w:hAnsi="Times New Roman" w:cs="Times New Roman"/>
                <w:sz w:val="24"/>
                <w:szCs w:val="24"/>
                <w:lang w:val="uk-UA"/>
              </w:rPr>
            </w:pPr>
            <w:r w:rsidRPr="00CA6B49">
              <w:rPr>
                <w:rFonts w:ascii="Times New Roman" w:eastAsia="Times New Roman" w:hAnsi="Times New Roman" w:cs="Times New Roman"/>
                <w:sz w:val="24"/>
                <w:szCs w:val="24"/>
                <w:lang w:val="uk-UA"/>
              </w:rPr>
              <w:t>Максимал</w:t>
            </w:r>
            <w:r>
              <w:rPr>
                <w:rFonts w:ascii="Times New Roman" w:eastAsia="Times New Roman" w:hAnsi="Times New Roman" w:cs="Times New Roman"/>
                <w:sz w:val="24"/>
                <w:szCs w:val="24"/>
                <w:lang w:val="uk-UA"/>
              </w:rPr>
              <w:t>ьна кількість балів – 20 балів</w:t>
            </w:r>
          </w:p>
          <w:p w:rsidR="0034321B" w:rsidRPr="00507DF1" w:rsidRDefault="0034321B" w:rsidP="000401CA">
            <w:pPr>
              <w:tabs>
                <w:tab w:val="left" w:pos="567"/>
              </w:tabs>
              <w:spacing w:after="0" w:line="240" w:lineRule="auto"/>
              <w:contextualSpacing/>
              <w:rPr>
                <w:rFonts w:ascii="Times New Roman" w:eastAsia="Times New Roman" w:hAnsi="Times New Roman" w:cs="Times New Roman"/>
                <w:b/>
                <w:sz w:val="24"/>
                <w:szCs w:val="24"/>
                <w:lang w:val="uk-UA"/>
              </w:rPr>
            </w:pPr>
          </w:p>
          <w:tbl>
            <w:tblPr>
              <w:tblW w:w="7266" w:type="dxa"/>
              <w:tblLayout w:type="fixed"/>
              <w:tblLook w:val="04A0" w:firstRow="1" w:lastRow="0" w:firstColumn="1" w:lastColumn="0" w:noHBand="0" w:noVBand="1"/>
            </w:tblPr>
            <w:tblGrid>
              <w:gridCol w:w="2995"/>
              <w:gridCol w:w="709"/>
              <w:gridCol w:w="960"/>
              <w:gridCol w:w="2602"/>
            </w:tblGrid>
            <w:tr w:rsidR="0034321B" w:rsidRPr="00CA6B49" w:rsidTr="000401CA">
              <w:trPr>
                <w:trHeight w:val="435"/>
              </w:trPr>
              <w:tc>
                <w:tcPr>
                  <w:tcW w:w="2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21B" w:rsidRPr="00CA6B49" w:rsidRDefault="0034321B" w:rsidP="000401CA">
                  <w:pPr>
                    <w:spacing w:after="0" w:line="240" w:lineRule="auto"/>
                    <w:jc w:val="center"/>
                    <w:rPr>
                      <w:rFonts w:ascii="Times New Roman" w:eastAsia="Times New Roman" w:hAnsi="Times New Roman" w:cs="Times New Roman"/>
                      <w:iCs/>
                      <w:sz w:val="24"/>
                      <w:szCs w:val="24"/>
                      <w:lang w:val="uk-UA"/>
                    </w:rPr>
                  </w:pPr>
                  <w:r w:rsidRPr="00CA6B49">
                    <w:rPr>
                      <w:rFonts w:ascii="Times New Roman" w:eastAsia="Times New Roman" w:hAnsi="Times New Roman" w:cs="Times New Roman"/>
                      <w:iCs/>
                      <w:sz w:val="24"/>
                      <w:szCs w:val="24"/>
                      <w:lang w:val="uk-UA"/>
                    </w:rPr>
                    <w:t>(Кількісне значення/бал)</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4321B" w:rsidRPr="00CA6B49" w:rsidRDefault="0034321B" w:rsidP="000401CA">
                  <w:pPr>
                    <w:spacing w:after="0" w:line="240" w:lineRule="auto"/>
                    <w:jc w:val="center"/>
                    <w:rPr>
                      <w:rFonts w:ascii="Times New Roman" w:eastAsia="Times New Roman" w:hAnsi="Times New Roman" w:cs="Times New Roman"/>
                      <w:sz w:val="24"/>
                      <w:szCs w:val="24"/>
                      <w:lang w:val="uk-UA"/>
                    </w:rPr>
                  </w:pPr>
                  <w:r w:rsidRPr="00CA6B49">
                    <w:rPr>
                      <w:rFonts w:ascii="Times New Roman" w:eastAsia="Times New Roman" w:hAnsi="Times New Roman" w:cs="Times New Roman"/>
                      <w:sz w:val="24"/>
                      <w:szCs w:val="24"/>
                      <w:lang w:val="uk-UA"/>
                    </w:rPr>
                    <w:t>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321B" w:rsidRPr="00CA6B49" w:rsidRDefault="0034321B" w:rsidP="000401CA">
                  <w:pPr>
                    <w:spacing w:after="0" w:line="240" w:lineRule="auto"/>
                    <w:jc w:val="center"/>
                    <w:rPr>
                      <w:rFonts w:ascii="Times New Roman" w:eastAsia="Times New Roman" w:hAnsi="Times New Roman" w:cs="Times New Roman"/>
                      <w:sz w:val="24"/>
                      <w:szCs w:val="24"/>
                      <w:lang w:val="uk-UA"/>
                    </w:rPr>
                  </w:pPr>
                  <w:r w:rsidRPr="00CA6B49">
                    <w:rPr>
                      <w:rFonts w:ascii="Times New Roman" w:eastAsia="Times New Roman" w:hAnsi="Times New Roman" w:cs="Times New Roman"/>
                      <w:sz w:val="24"/>
                      <w:szCs w:val="24"/>
                      <w:lang w:val="uk-UA"/>
                    </w:rPr>
                    <w:t>15</w:t>
                  </w:r>
                </w:p>
              </w:tc>
              <w:tc>
                <w:tcPr>
                  <w:tcW w:w="2602" w:type="dxa"/>
                  <w:tcBorders>
                    <w:top w:val="single" w:sz="4" w:space="0" w:color="auto"/>
                    <w:left w:val="nil"/>
                    <w:bottom w:val="single" w:sz="4" w:space="0" w:color="auto"/>
                    <w:right w:val="single" w:sz="4" w:space="0" w:color="000000"/>
                  </w:tcBorders>
                  <w:shd w:val="clear" w:color="auto" w:fill="auto"/>
                  <w:noWrap/>
                  <w:vAlign w:val="center"/>
                  <w:hideMark/>
                </w:tcPr>
                <w:p w:rsidR="0034321B" w:rsidRPr="00CA6B49" w:rsidRDefault="0034321B" w:rsidP="000401CA">
                  <w:pPr>
                    <w:spacing w:after="0" w:line="240" w:lineRule="auto"/>
                    <w:jc w:val="center"/>
                    <w:rPr>
                      <w:rFonts w:ascii="Times New Roman" w:eastAsia="Times New Roman" w:hAnsi="Times New Roman" w:cs="Times New Roman"/>
                      <w:sz w:val="24"/>
                      <w:szCs w:val="24"/>
                      <w:lang w:val="uk-UA"/>
                    </w:rPr>
                  </w:pPr>
                  <w:r w:rsidRPr="00CA6B49">
                    <w:rPr>
                      <w:rFonts w:ascii="Times New Roman" w:eastAsia="Times New Roman" w:hAnsi="Times New Roman" w:cs="Times New Roman"/>
                      <w:sz w:val="24"/>
                      <w:szCs w:val="24"/>
                      <w:lang w:val="uk-UA"/>
                    </w:rPr>
                    <w:t>20</w:t>
                  </w:r>
                </w:p>
              </w:tc>
            </w:tr>
            <w:tr w:rsidR="0034321B" w:rsidRPr="00507DF1" w:rsidTr="000401CA">
              <w:trPr>
                <w:trHeight w:val="555"/>
              </w:trPr>
              <w:tc>
                <w:tcPr>
                  <w:tcW w:w="2995" w:type="dxa"/>
                  <w:tcBorders>
                    <w:top w:val="nil"/>
                    <w:left w:val="single" w:sz="4" w:space="0" w:color="auto"/>
                    <w:bottom w:val="single" w:sz="4" w:space="0" w:color="auto"/>
                    <w:right w:val="single" w:sz="4" w:space="0" w:color="auto"/>
                  </w:tcBorders>
                  <w:shd w:val="clear" w:color="auto" w:fill="auto"/>
                  <w:noWrap/>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Досвід, років</w:t>
                  </w:r>
                </w:p>
              </w:tc>
              <w:tc>
                <w:tcPr>
                  <w:tcW w:w="709" w:type="dxa"/>
                  <w:tcBorders>
                    <w:top w:val="nil"/>
                    <w:left w:val="nil"/>
                    <w:bottom w:val="single" w:sz="4" w:space="0" w:color="auto"/>
                    <w:right w:val="single" w:sz="4" w:space="0" w:color="auto"/>
                  </w:tcBorders>
                  <w:shd w:val="clear" w:color="auto" w:fill="auto"/>
                  <w:noWrap/>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lang w:val="uk-UA"/>
                    </w:rPr>
                    <w:sym w:font="Symbol" w:char="F02D"/>
                  </w:r>
                  <w:r w:rsidRPr="00507DF1">
                    <w:rPr>
                      <w:rFonts w:ascii="Times New Roman" w:eastAsia="Times New Roman" w:hAnsi="Times New Roman" w:cs="Times New Roman"/>
                      <w:sz w:val="24"/>
                      <w:szCs w:val="24"/>
                      <w:lang w:val="uk-UA"/>
                    </w:rPr>
                    <w:t>5</w:t>
                  </w:r>
                </w:p>
              </w:tc>
              <w:tc>
                <w:tcPr>
                  <w:tcW w:w="960" w:type="dxa"/>
                  <w:tcBorders>
                    <w:top w:val="nil"/>
                    <w:left w:val="nil"/>
                    <w:bottom w:val="single" w:sz="4" w:space="0" w:color="auto"/>
                    <w:right w:val="single" w:sz="4" w:space="0" w:color="auto"/>
                  </w:tcBorders>
                  <w:shd w:val="clear" w:color="auto" w:fill="auto"/>
                  <w:noWrap/>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sym w:font="Symbol" w:char="F02D"/>
                  </w:r>
                  <w:r w:rsidRPr="00507DF1">
                    <w:rPr>
                      <w:rFonts w:ascii="Times New Roman" w:eastAsia="Times New Roman" w:hAnsi="Times New Roman" w:cs="Times New Roman"/>
                      <w:sz w:val="24"/>
                      <w:szCs w:val="24"/>
                      <w:lang w:val="uk-UA"/>
                    </w:rPr>
                    <w:t>10</w:t>
                  </w:r>
                </w:p>
              </w:tc>
              <w:tc>
                <w:tcPr>
                  <w:tcW w:w="2602" w:type="dxa"/>
                  <w:tcBorders>
                    <w:top w:val="single" w:sz="4" w:space="0" w:color="auto"/>
                    <w:left w:val="nil"/>
                    <w:bottom w:val="single" w:sz="4" w:space="0" w:color="auto"/>
                    <w:right w:val="single" w:sz="4" w:space="0" w:color="000000"/>
                  </w:tcBorders>
                  <w:shd w:val="clear" w:color="auto" w:fill="auto"/>
                  <w:noWrap/>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більше 10</w:t>
                  </w:r>
                </w:p>
              </w:tc>
            </w:tr>
          </w:tbl>
          <w:p w:rsidR="0034321B" w:rsidRPr="00507DF1" w:rsidRDefault="0034321B" w:rsidP="000401CA">
            <w:pPr>
              <w:tabs>
                <w:tab w:val="left" w:pos="567"/>
              </w:tabs>
              <w:spacing w:after="0" w:line="240" w:lineRule="auto"/>
              <w:contextualSpacing/>
              <w:rPr>
                <w:rFonts w:ascii="Times New Roman" w:eastAsia="Times New Roman" w:hAnsi="Times New Roman" w:cs="Times New Roman"/>
                <w:b/>
                <w:sz w:val="24"/>
                <w:szCs w:val="24"/>
                <w:lang w:val="uk-UA"/>
              </w:rPr>
            </w:pPr>
          </w:p>
          <w:p w:rsidR="0034321B" w:rsidRPr="00507DF1" w:rsidRDefault="0034321B" w:rsidP="000401CA">
            <w:pPr>
              <w:tabs>
                <w:tab w:val="left" w:pos="567"/>
              </w:tabs>
              <w:spacing w:after="0" w:line="240" w:lineRule="auto"/>
              <w:contextualSpacing/>
              <w:rPr>
                <w:rFonts w:ascii="Times New Roman" w:eastAsia="Times New Roman" w:hAnsi="Times New Roman" w:cs="Times New Roman"/>
                <w:sz w:val="24"/>
                <w:szCs w:val="24"/>
                <w:lang w:val="uk-UA"/>
              </w:rPr>
            </w:pPr>
          </w:p>
        </w:tc>
      </w:tr>
    </w:tbl>
    <w:p w:rsidR="0034321B" w:rsidRPr="00507DF1" w:rsidRDefault="0034321B" w:rsidP="0034321B">
      <w:pPr>
        <w:tabs>
          <w:tab w:val="left" w:pos="0"/>
        </w:tabs>
        <w:spacing w:after="0" w:line="240" w:lineRule="auto"/>
        <w:ind w:firstLine="426"/>
        <w:contextualSpacing/>
        <w:jc w:val="both"/>
        <w:rPr>
          <w:rFonts w:ascii="Times New Roman" w:eastAsia="Times New Roman" w:hAnsi="Times New Roman" w:cs="Times New Roman"/>
          <w:sz w:val="28"/>
          <w:szCs w:val="28"/>
          <w:lang w:val="uk-UA"/>
        </w:rPr>
      </w:pPr>
      <w:r w:rsidRPr="0034321B">
        <w:rPr>
          <w:rFonts w:ascii="Times New Roman" w:eastAsia="Times New Roman" w:hAnsi="Times New Roman" w:cs="Times New Roman"/>
          <w:b/>
          <w:sz w:val="28"/>
          <w:szCs w:val="28"/>
          <w:lang w:val="uk-UA" w:eastAsia="ru-RU"/>
        </w:rPr>
        <w:t xml:space="preserve">10. </w:t>
      </w:r>
      <w:proofErr w:type="spellStart"/>
      <w:r>
        <w:rPr>
          <w:rFonts w:ascii="Times New Roman" w:eastAsia="Times New Roman" w:hAnsi="Times New Roman" w:cs="Times New Roman"/>
          <w:sz w:val="28"/>
          <w:szCs w:val="28"/>
          <w:lang w:val="uk-UA"/>
        </w:rPr>
        <w:t>Проє</w:t>
      </w:r>
      <w:r w:rsidRPr="00507DF1">
        <w:rPr>
          <w:rFonts w:ascii="Times New Roman" w:eastAsia="Times New Roman" w:hAnsi="Times New Roman" w:cs="Times New Roman"/>
          <w:sz w:val="28"/>
          <w:szCs w:val="28"/>
          <w:lang w:val="uk-UA"/>
        </w:rPr>
        <w:t>кт</w:t>
      </w:r>
      <w:proofErr w:type="spellEnd"/>
      <w:r w:rsidRPr="00507DF1">
        <w:rPr>
          <w:rFonts w:ascii="Times New Roman" w:eastAsia="Times New Roman" w:hAnsi="Times New Roman" w:cs="Times New Roman"/>
          <w:sz w:val="28"/>
          <w:szCs w:val="28"/>
          <w:lang w:val="uk-UA"/>
        </w:rPr>
        <w:t xml:space="preserve"> договору між організатором конкурсу та переможцем надається відповідно до додатк</w:t>
      </w:r>
      <w:r>
        <w:rPr>
          <w:rFonts w:ascii="Times New Roman" w:eastAsia="Times New Roman" w:hAnsi="Times New Roman" w:cs="Times New Roman"/>
          <w:sz w:val="28"/>
          <w:szCs w:val="28"/>
          <w:lang w:val="uk-UA"/>
        </w:rPr>
        <w:t>а</w:t>
      </w:r>
      <w:r w:rsidRPr="00507DF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3</w:t>
      </w:r>
      <w:r w:rsidRPr="00507DF1">
        <w:rPr>
          <w:rFonts w:ascii="Times New Roman" w:eastAsia="Times New Roman" w:hAnsi="Times New Roman" w:cs="Times New Roman"/>
          <w:sz w:val="28"/>
          <w:szCs w:val="28"/>
          <w:lang w:val="uk-UA"/>
        </w:rPr>
        <w:t xml:space="preserve"> до конкурсної документації</w:t>
      </w:r>
    </w:p>
    <w:p w:rsidR="00341EEC" w:rsidRDefault="0034321B" w:rsidP="00744FFC">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11</w:t>
      </w:r>
      <w:r w:rsidR="00341EEC" w:rsidRPr="00F809F5">
        <w:rPr>
          <w:rFonts w:ascii="Times New Roman" w:eastAsia="Times New Roman" w:hAnsi="Times New Roman" w:cs="Times New Roman"/>
          <w:b/>
          <w:sz w:val="28"/>
          <w:szCs w:val="28"/>
          <w:lang w:val="uk-UA" w:eastAsia="ru-RU"/>
        </w:rPr>
        <w:t>.</w:t>
      </w:r>
      <w:r w:rsidR="00341EEC" w:rsidRPr="00341EEC">
        <w:rPr>
          <w:rFonts w:ascii="Times New Roman" w:eastAsia="Times New Roman" w:hAnsi="Times New Roman" w:cs="Times New Roman"/>
          <w:sz w:val="28"/>
          <w:szCs w:val="28"/>
          <w:lang w:val="uk-UA" w:eastAsia="ru-RU"/>
        </w:rPr>
        <w:t xml:space="preserve"> Учасник конкурсу має право не пізніше ніж за десять календарних днів до закінчення строку подання конкурсних пропозицій письмово звернутися за роз'ясненнями щодо змісту конкурсної документації до організатора конкурсу, який зобов'язаний надіслати йому протягом трьох робочих днів з дня отримання звернення письмову відповідь. </w:t>
      </w:r>
    </w:p>
    <w:p w:rsid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F809F5">
        <w:rPr>
          <w:rFonts w:ascii="Times New Roman" w:eastAsia="Times New Roman" w:hAnsi="Times New Roman" w:cs="Times New Roman"/>
          <w:b/>
          <w:sz w:val="28"/>
          <w:szCs w:val="28"/>
          <w:lang w:val="uk-UA" w:eastAsia="ru-RU"/>
        </w:rPr>
        <w:t>1</w:t>
      </w:r>
      <w:r w:rsidR="0034321B">
        <w:rPr>
          <w:rFonts w:ascii="Times New Roman" w:eastAsia="Times New Roman" w:hAnsi="Times New Roman" w:cs="Times New Roman"/>
          <w:b/>
          <w:sz w:val="28"/>
          <w:szCs w:val="28"/>
          <w:lang w:val="uk-UA" w:eastAsia="ru-RU"/>
        </w:rPr>
        <w:t>2</w:t>
      </w:r>
      <w:r w:rsidRPr="00F809F5">
        <w:rPr>
          <w:rFonts w:ascii="Times New Roman" w:eastAsia="Times New Roman" w:hAnsi="Times New Roman" w:cs="Times New Roman"/>
          <w:b/>
          <w:sz w:val="28"/>
          <w:szCs w:val="28"/>
          <w:lang w:val="uk-UA" w:eastAsia="ru-RU"/>
        </w:rPr>
        <w:t>.</w:t>
      </w:r>
      <w:r w:rsidRPr="00341EEC">
        <w:rPr>
          <w:rFonts w:ascii="Times New Roman" w:eastAsia="Times New Roman" w:hAnsi="Times New Roman" w:cs="Times New Roman"/>
          <w:sz w:val="28"/>
          <w:szCs w:val="28"/>
          <w:lang w:val="uk-UA" w:eastAsia="ru-RU"/>
        </w:rPr>
        <w:t xml:space="preserve"> Дата огляду будинків, які є в складі об’єкта конкурсу, та доступу до них в разі бажання учасника узгоджується між ним та Замовником. Про бажання провести огляд об’єктів учаснику необхідно повідомити Замовника не пізніше ніж за 2 робочих дні. </w:t>
      </w:r>
    </w:p>
    <w:p w:rsid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F809F5">
        <w:rPr>
          <w:rFonts w:ascii="Times New Roman" w:eastAsia="Times New Roman" w:hAnsi="Times New Roman" w:cs="Times New Roman"/>
          <w:b/>
          <w:sz w:val="28"/>
          <w:szCs w:val="28"/>
          <w:lang w:val="uk-UA" w:eastAsia="ru-RU"/>
        </w:rPr>
        <w:t>1</w:t>
      </w:r>
      <w:r w:rsidR="0034321B">
        <w:rPr>
          <w:rFonts w:ascii="Times New Roman" w:eastAsia="Times New Roman" w:hAnsi="Times New Roman" w:cs="Times New Roman"/>
          <w:b/>
          <w:sz w:val="28"/>
          <w:szCs w:val="28"/>
          <w:lang w:val="uk-UA" w:eastAsia="ru-RU"/>
        </w:rPr>
        <w:t>3</w:t>
      </w:r>
      <w:r w:rsidRPr="00F809F5">
        <w:rPr>
          <w:rFonts w:ascii="Times New Roman" w:eastAsia="Times New Roman" w:hAnsi="Times New Roman" w:cs="Times New Roman"/>
          <w:b/>
          <w:sz w:val="28"/>
          <w:szCs w:val="28"/>
          <w:lang w:val="uk-UA" w:eastAsia="ru-RU"/>
        </w:rPr>
        <w:t>.</w:t>
      </w:r>
      <w:r w:rsidRPr="00341EEC">
        <w:rPr>
          <w:rFonts w:ascii="Times New Roman" w:eastAsia="Times New Roman" w:hAnsi="Times New Roman" w:cs="Times New Roman"/>
          <w:sz w:val="28"/>
          <w:szCs w:val="28"/>
          <w:lang w:val="uk-UA" w:eastAsia="ru-RU"/>
        </w:rPr>
        <w:t xml:space="preserve"> Загальний обсяг заборгованості співвласників багатоквартирних будинків за послуги з утримання будинків і споруд та прибудинкових територій по будинка</w:t>
      </w:r>
      <w:r w:rsidR="00A30605">
        <w:rPr>
          <w:rFonts w:ascii="Times New Roman" w:eastAsia="Times New Roman" w:hAnsi="Times New Roman" w:cs="Times New Roman"/>
          <w:sz w:val="28"/>
          <w:szCs w:val="28"/>
          <w:lang w:val="uk-UA" w:eastAsia="ru-RU"/>
        </w:rPr>
        <w:t>х</w:t>
      </w:r>
      <w:r w:rsidRPr="00341EEC">
        <w:rPr>
          <w:rFonts w:ascii="Times New Roman" w:eastAsia="Times New Roman" w:hAnsi="Times New Roman" w:cs="Times New Roman"/>
          <w:sz w:val="28"/>
          <w:szCs w:val="28"/>
          <w:lang w:val="uk-UA" w:eastAsia="ru-RU"/>
        </w:rPr>
        <w:t>, які є об’єктом конкурсу</w:t>
      </w:r>
      <w:r w:rsidR="00387B05">
        <w:rPr>
          <w:rFonts w:ascii="Times New Roman" w:eastAsia="Times New Roman" w:hAnsi="Times New Roman" w:cs="Times New Roman"/>
          <w:sz w:val="28"/>
          <w:szCs w:val="28"/>
          <w:lang w:val="uk-UA" w:eastAsia="ru-RU"/>
        </w:rPr>
        <w:t>,</w:t>
      </w:r>
      <w:r w:rsidRPr="00341EEC">
        <w:rPr>
          <w:rFonts w:ascii="Times New Roman" w:eastAsia="Times New Roman" w:hAnsi="Times New Roman" w:cs="Times New Roman"/>
          <w:sz w:val="28"/>
          <w:szCs w:val="28"/>
          <w:lang w:val="uk-UA" w:eastAsia="ru-RU"/>
        </w:rPr>
        <w:t xml:space="preserve"> станом на </w:t>
      </w:r>
      <w:r w:rsidRPr="005B3C9A">
        <w:rPr>
          <w:rFonts w:ascii="Times New Roman" w:eastAsia="Times New Roman" w:hAnsi="Times New Roman" w:cs="Times New Roman"/>
          <w:sz w:val="28"/>
          <w:szCs w:val="28"/>
          <w:lang w:val="uk-UA" w:eastAsia="ru-RU"/>
        </w:rPr>
        <w:t>0</w:t>
      </w:r>
      <w:r w:rsidR="00D66396" w:rsidRPr="005B3C9A">
        <w:rPr>
          <w:rFonts w:ascii="Times New Roman" w:eastAsia="Times New Roman" w:hAnsi="Times New Roman" w:cs="Times New Roman"/>
          <w:sz w:val="28"/>
          <w:szCs w:val="28"/>
          <w:lang w:val="uk-UA" w:eastAsia="ru-RU"/>
        </w:rPr>
        <w:t>1</w:t>
      </w:r>
      <w:r w:rsidR="00D901D9">
        <w:rPr>
          <w:rFonts w:ascii="Times New Roman" w:eastAsia="Times New Roman" w:hAnsi="Times New Roman" w:cs="Times New Roman"/>
          <w:sz w:val="28"/>
          <w:szCs w:val="28"/>
          <w:lang w:val="uk-UA" w:eastAsia="ru-RU"/>
        </w:rPr>
        <w:t xml:space="preserve"> </w:t>
      </w:r>
      <w:r w:rsidR="007116E0">
        <w:rPr>
          <w:rFonts w:ascii="Times New Roman" w:eastAsia="Times New Roman" w:hAnsi="Times New Roman" w:cs="Times New Roman"/>
          <w:sz w:val="28"/>
          <w:szCs w:val="28"/>
          <w:lang w:val="uk-UA" w:eastAsia="ru-RU"/>
        </w:rPr>
        <w:t>грудня</w:t>
      </w:r>
      <w:bookmarkStart w:id="1" w:name="_GoBack"/>
      <w:bookmarkEnd w:id="1"/>
      <w:r w:rsidR="00D901D9">
        <w:rPr>
          <w:rFonts w:ascii="Times New Roman" w:eastAsia="Times New Roman" w:hAnsi="Times New Roman" w:cs="Times New Roman"/>
          <w:sz w:val="28"/>
          <w:szCs w:val="28"/>
          <w:lang w:val="uk-UA" w:eastAsia="ru-RU"/>
        </w:rPr>
        <w:t xml:space="preserve"> </w:t>
      </w:r>
      <w:r w:rsidRPr="005B3C9A">
        <w:rPr>
          <w:rFonts w:ascii="Times New Roman" w:eastAsia="Times New Roman" w:hAnsi="Times New Roman" w:cs="Times New Roman"/>
          <w:sz w:val="28"/>
          <w:szCs w:val="28"/>
          <w:lang w:val="uk-UA" w:eastAsia="ru-RU"/>
        </w:rPr>
        <w:t>20</w:t>
      </w:r>
      <w:r w:rsidR="00A30605">
        <w:rPr>
          <w:rFonts w:ascii="Times New Roman" w:eastAsia="Times New Roman" w:hAnsi="Times New Roman" w:cs="Times New Roman"/>
          <w:sz w:val="28"/>
          <w:szCs w:val="28"/>
          <w:lang w:val="uk-UA" w:eastAsia="ru-RU"/>
        </w:rPr>
        <w:t>21</w:t>
      </w:r>
      <w:r w:rsidRPr="005B3C9A">
        <w:rPr>
          <w:rFonts w:ascii="Times New Roman" w:eastAsia="Times New Roman" w:hAnsi="Times New Roman" w:cs="Times New Roman"/>
          <w:sz w:val="28"/>
          <w:szCs w:val="28"/>
          <w:lang w:val="uk-UA" w:eastAsia="ru-RU"/>
        </w:rPr>
        <w:t xml:space="preserve">р. становить </w:t>
      </w:r>
      <w:r w:rsidR="00387B05">
        <w:rPr>
          <w:rFonts w:ascii="Times New Roman" w:eastAsia="Times New Roman" w:hAnsi="Times New Roman" w:cs="Times New Roman"/>
          <w:sz w:val="28"/>
          <w:szCs w:val="28"/>
          <w:lang w:val="uk-UA" w:eastAsia="ru-RU"/>
        </w:rPr>
        <w:t>0</w:t>
      </w:r>
      <w:r w:rsidRPr="005B3C9A">
        <w:rPr>
          <w:rFonts w:ascii="Times New Roman" w:eastAsia="Times New Roman" w:hAnsi="Times New Roman" w:cs="Times New Roman"/>
          <w:sz w:val="28"/>
          <w:szCs w:val="28"/>
          <w:lang w:val="uk-UA" w:eastAsia="ru-RU"/>
        </w:rPr>
        <w:t xml:space="preserve"> грн.</w:t>
      </w:r>
    </w:p>
    <w:p w:rsidR="00011B6C" w:rsidRPr="005B3C9A" w:rsidRDefault="00011B6C" w:rsidP="00744FFC">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 </w:t>
      </w:r>
      <w:r w:rsidR="00D901D9" w:rsidRPr="00341EEC">
        <w:rPr>
          <w:rFonts w:ascii="Times New Roman" w:eastAsia="Times New Roman" w:hAnsi="Times New Roman" w:cs="Times New Roman"/>
          <w:sz w:val="28"/>
          <w:szCs w:val="28"/>
          <w:lang w:val="uk-UA" w:eastAsia="ru-RU"/>
        </w:rPr>
        <w:t xml:space="preserve">станом на </w:t>
      </w:r>
      <w:r w:rsidR="00D901D9" w:rsidRPr="005B3C9A">
        <w:rPr>
          <w:rFonts w:ascii="Times New Roman" w:eastAsia="Times New Roman" w:hAnsi="Times New Roman" w:cs="Times New Roman"/>
          <w:sz w:val="28"/>
          <w:szCs w:val="28"/>
          <w:lang w:val="uk-UA" w:eastAsia="ru-RU"/>
        </w:rPr>
        <w:t>01</w:t>
      </w:r>
      <w:r w:rsidR="00D901D9">
        <w:rPr>
          <w:rFonts w:ascii="Times New Roman" w:eastAsia="Times New Roman" w:hAnsi="Times New Roman" w:cs="Times New Roman"/>
          <w:sz w:val="28"/>
          <w:szCs w:val="28"/>
          <w:lang w:val="uk-UA" w:eastAsia="ru-RU"/>
        </w:rPr>
        <w:t xml:space="preserve"> </w:t>
      </w:r>
      <w:r w:rsidR="00855A2A">
        <w:rPr>
          <w:rFonts w:ascii="Times New Roman" w:eastAsia="Times New Roman" w:hAnsi="Times New Roman" w:cs="Times New Roman"/>
          <w:sz w:val="28"/>
          <w:szCs w:val="28"/>
          <w:lang w:val="uk-UA" w:eastAsia="ru-RU"/>
        </w:rPr>
        <w:t>грудня</w:t>
      </w:r>
      <w:r w:rsidR="00D901D9">
        <w:rPr>
          <w:rFonts w:ascii="Times New Roman" w:eastAsia="Times New Roman" w:hAnsi="Times New Roman" w:cs="Times New Roman"/>
          <w:sz w:val="28"/>
          <w:szCs w:val="28"/>
          <w:lang w:val="uk-UA" w:eastAsia="ru-RU"/>
        </w:rPr>
        <w:t xml:space="preserve"> </w:t>
      </w:r>
      <w:r w:rsidR="00D901D9" w:rsidRPr="005B3C9A">
        <w:rPr>
          <w:rFonts w:ascii="Times New Roman" w:eastAsia="Times New Roman" w:hAnsi="Times New Roman" w:cs="Times New Roman"/>
          <w:sz w:val="28"/>
          <w:szCs w:val="28"/>
          <w:lang w:val="uk-UA" w:eastAsia="ru-RU"/>
        </w:rPr>
        <w:t>20</w:t>
      </w:r>
      <w:r w:rsidR="00D901D9">
        <w:rPr>
          <w:rFonts w:ascii="Times New Roman" w:eastAsia="Times New Roman" w:hAnsi="Times New Roman" w:cs="Times New Roman"/>
          <w:sz w:val="28"/>
          <w:szCs w:val="28"/>
          <w:lang w:val="uk-UA" w:eastAsia="ru-RU"/>
        </w:rPr>
        <w:t>21</w:t>
      </w:r>
      <w:r w:rsidR="00D901D9" w:rsidRPr="005B3C9A">
        <w:rPr>
          <w:rFonts w:ascii="Times New Roman" w:eastAsia="Times New Roman" w:hAnsi="Times New Roman" w:cs="Times New Roman"/>
          <w:sz w:val="28"/>
          <w:szCs w:val="28"/>
          <w:lang w:val="uk-UA" w:eastAsia="ru-RU"/>
        </w:rPr>
        <w:t xml:space="preserve">р. </w:t>
      </w:r>
      <w:r w:rsidR="00D901D9">
        <w:rPr>
          <w:rFonts w:ascii="Times New Roman" w:eastAsia="Times New Roman" w:hAnsi="Times New Roman" w:cs="Times New Roman"/>
          <w:sz w:val="28"/>
          <w:szCs w:val="28"/>
          <w:lang w:val="uk-UA" w:eastAsia="ru-RU"/>
        </w:rPr>
        <w:t xml:space="preserve">становлять </w:t>
      </w:r>
      <w:r w:rsidR="00387B05">
        <w:rPr>
          <w:rFonts w:ascii="Times New Roman" w:eastAsia="Times New Roman" w:hAnsi="Times New Roman" w:cs="Times New Roman"/>
          <w:sz w:val="28"/>
          <w:szCs w:val="28"/>
          <w:lang w:val="uk-UA" w:eastAsia="ru-RU"/>
        </w:rPr>
        <w:t xml:space="preserve">0 </w:t>
      </w:r>
      <w:r>
        <w:rPr>
          <w:rFonts w:ascii="Times New Roman" w:eastAsia="Times New Roman" w:hAnsi="Times New Roman" w:cs="Times New Roman"/>
          <w:sz w:val="28"/>
          <w:szCs w:val="28"/>
          <w:lang w:val="uk-UA" w:eastAsia="ru-RU"/>
        </w:rPr>
        <w:t>грн.</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F809F5">
        <w:rPr>
          <w:rFonts w:ascii="Times New Roman" w:eastAsia="Times New Roman" w:hAnsi="Times New Roman" w:cs="Times New Roman"/>
          <w:b/>
          <w:sz w:val="28"/>
          <w:szCs w:val="28"/>
          <w:lang w:val="uk-UA" w:eastAsia="ru-RU"/>
        </w:rPr>
        <w:t>1</w:t>
      </w:r>
      <w:r w:rsidR="00011B6C">
        <w:rPr>
          <w:rFonts w:ascii="Times New Roman" w:eastAsia="Times New Roman" w:hAnsi="Times New Roman" w:cs="Times New Roman"/>
          <w:b/>
          <w:sz w:val="28"/>
          <w:szCs w:val="28"/>
          <w:lang w:val="uk-UA" w:eastAsia="ru-RU"/>
        </w:rPr>
        <w:t>4</w:t>
      </w:r>
      <w:r w:rsidRPr="00F809F5">
        <w:rPr>
          <w:rFonts w:ascii="Times New Roman" w:eastAsia="Times New Roman" w:hAnsi="Times New Roman" w:cs="Times New Roman"/>
          <w:b/>
          <w:sz w:val="28"/>
          <w:szCs w:val="28"/>
          <w:lang w:val="uk-UA" w:eastAsia="ru-RU"/>
        </w:rPr>
        <w:t>.</w:t>
      </w:r>
      <w:r w:rsidRPr="00341EEC">
        <w:rPr>
          <w:rFonts w:ascii="Times New Roman" w:eastAsia="Times New Roman" w:hAnsi="Times New Roman" w:cs="Times New Roman"/>
          <w:sz w:val="28"/>
          <w:szCs w:val="28"/>
          <w:lang w:val="uk-UA" w:eastAsia="ru-RU"/>
        </w:rPr>
        <w:t xml:space="preserve"> Конкурсна пропозиція подається особисто або через уповноважену належним чином особ</w:t>
      </w:r>
      <w:r w:rsidR="00387B05">
        <w:rPr>
          <w:rFonts w:ascii="Times New Roman" w:eastAsia="Times New Roman" w:hAnsi="Times New Roman" w:cs="Times New Roman"/>
          <w:sz w:val="28"/>
          <w:szCs w:val="28"/>
          <w:lang w:val="uk-UA" w:eastAsia="ru-RU"/>
        </w:rPr>
        <w:t>у</w:t>
      </w:r>
      <w:r w:rsidRPr="00341EEC">
        <w:rPr>
          <w:rFonts w:ascii="Times New Roman" w:eastAsia="Times New Roman" w:hAnsi="Times New Roman" w:cs="Times New Roman"/>
          <w:sz w:val="28"/>
          <w:szCs w:val="28"/>
          <w:lang w:val="uk-UA" w:eastAsia="ru-RU"/>
        </w:rPr>
        <w:t xml:space="preserve"> чи надсилається поштою конкурсній комісії у запечатаному конверті, на якому зазначаються повне найменування і місцезнаходження організатора та найменування (прізвище, ім’я, по батькові) учасника конкурсу, дата та час проведення конкурсу, контактні номери телефонів учасника конкурсу. </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Учасник може подати лише одну конкурсну пропозицію.</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Кінцевий термін подання пропозицій </w:t>
      </w:r>
      <w:r w:rsidR="00011B6C" w:rsidRPr="00387B05">
        <w:rPr>
          <w:rFonts w:ascii="Times New Roman" w:eastAsia="Times New Roman" w:hAnsi="Times New Roman" w:cs="Times New Roman"/>
          <w:b/>
          <w:sz w:val="28"/>
          <w:szCs w:val="28"/>
          <w:lang w:val="uk-UA" w:eastAsia="ru-RU"/>
        </w:rPr>
        <w:t>17.00</w:t>
      </w:r>
      <w:r w:rsidRPr="00387B05">
        <w:rPr>
          <w:rFonts w:ascii="Times New Roman" w:eastAsia="Times New Roman" w:hAnsi="Times New Roman" w:cs="Times New Roman"/>
          <w:b/>
          <w:sz w:val="28"/>
          <w:szCs w:val="28"/>
          <w:lang w:val="uk-UA" w:eastAsia="ru-RU"/>
        </w:rPr>
        <w:t xml:space="preserve">год. </w:t>
      </w:r>
      <w:r w:rsidR="00855A2A">
        <w:rPr>
          <w:rFonts w:ascii="Times New Roman" w:eastAsia="Times New Roman" w:hAnsi="Times New Roman" w:cs="Times New Roman"/>
          <w:b/>
          <w:sz w:val="28"/>
          <w:szCs w:val="28"/>
          <w:lang w:val="uk-UA" w:eastAsia="ru-RU"/>
        </w:rPr>
        <w:t>26 січня</w:t>
      </w:r>
      <w:r w:rsidR="00011B6C" w:rsidRPr="00387B05">
        <w:rPr>
          <w:rFonts w:ascii="Times New Roman" w:eastAsia="Times New Roman" w:hAnsi="Times New Roman" w:cs="Times New Roman"/>
          <w:b/>
          <w:sz w:val="28"/>
          <w:szCs w:val="28"/>
          <w:lang w:val="uk-UA" w:eastAsia="ru-RU"/>
        </w:rPr>
        <w:t xml:space="preserve"> </w:t>
      </w:r>
      <w:r w:rsidRPr="00387B05">
        <w:rPr>
          <w:rFonts w:ascii="Times New Roman" w:eastAsia="Times New Roman" w:hAnsi="Times New Roman" w:cs="Times New Roman"/>
          <w:b/>
          <w:sz w:val="28"/>
          <w:szCs w:val="28"/>
          <w:lang w:val="uk-UA" w:eastAsia="ru-RU"/>
        </w:rPr>
        <w:t>20</w:t>
      </w:r>
      <w:r w:rsidR="00A30605" w:rsidRPr="00387B05">
        <w:rPr>
          <w:rFonts w:ascii="Times New Roman" w:eastAsia="Times New Roman" w:hAnsi="Times New Roman" w:cs="Times New Roman"/>
          <w:b/>
          <w:sz w:val="28"/>
          <w:szCs w:val="28"/>
          <w:lang w:val="uk-UA" w:eastAsia="ru-RU"/>
        </w:rPr>
        <w:t>21</w:t>
      </w:r>
      <w:r w:rsidRPr="00387B05">
        <w:rPr>
          <w:rFonts w:ascii="Times New Roman" w:eastAsia="Times New Roman" w:hAnsi="Times New Roman" w:cs="Times New Roman"/>
          <w:b/>
          <w:sz w:val="28"/>
          <w:szCs w:val="28"/>
          <w:lang w:val="uk-UA" w:eastAsia="ru-RU"/>
        </w:rPr>
        <w:t>р</w:t>
      </w:r>
      <w:r w:rsidRPr="005B3C9A">
        <w:rPr>
          <w:rFonts w:ascii="Times New Roman" w:eastAsia="Times New Roman" w:hAnsi="Times New Roman" w:cs="Times New Roman"/>
          <w:sz w:val="28"/>
          <w:szCs w:val="28"/>
          <w:lang w:val="uk-UA" w:eastAsia="ru-RU"/>
        </w:rPr>
        <w:t xml:space="preserve">. </w:t>
      </w:r>
      <w:r w:rsidRPr="00341EEC">
        <w:rPr>
          <w:rFonts w:ascii="Times New Roman" w:eastAsia="Times New Roman" w:hAnsi="Times New Roman" w:cs="Times New Roman"/>
          <w:sz w:val="28"/>
          <w:szCs w:val="28"/>
          <w:lang w:val="uk-UA" w:eastAsia="ru-RU"/>
        </w:rPr>
        <w:t xml:space="preserve">Конкурсні пропозиції, отримані після закінчення строку їх подання, не розкриваються і повертаються учасникам конкурсу, які їх подали. </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Учасник </w:t>
      </w:r>
      <w:r w:rsidR="00DB6A15">
        <w:rPr>
          <w:rFonts w:ascii="Times New Roman" w:eastAsia="Times New Roman" w:hAnsi="Times New Roman" w:cs="Times New Roman"/>
          <w:sz w:val="28"/>
          <w:szCs w:val="28"/>
          <w:lang w:val="uk-UA" w:eastAsia="ru-RU"/>
        </w:rPr>
        <w:t xml:space="preserve">конкурсу має право відкликати </w:t>
      </w:r>
      <w:r w:rsidRPr="00341EEC">
        <w:rPr>
          <w:rFonts w:ascii="Times New Roman" w:eastAsia="Times New Roman" w:hAnsi="Times New Roman" w:cs="Times New Roman"/>
          <w:sz w:val="28"/>
          <w:szCs w:val="28"/>
          <w:lang w:val="uk-UA" w:eastAsia="ru-RU"/>
        </w:rPr>
        <w:t>власну конкурсну пропозицію або внести до неї (доповненн</w:t>
      </w:r>
      <w:r w:rsidR="00011B6C">
        <w:rPr>
          <w:rFonts w:ascii="Times New Roman" w:eastAsia="Times New Roman" w:hAnsi="Times New Roman" w:cs="Times New Roman"/>
          <w:sz w:val="28"/>
          <w:szCs w:val="28"/>
          <w:lang w:val="uk-UA" w:eastAsia="ru-RU"/>
        </w:rPr>
        <w:t xml:space="preserve">я) до закінчення строку подання конкурсних пропозицій. </w:t>
      </w:r>
    </w:p>
    <w:p w:rsid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На запит учасника конкурсу комісія протягом одного робочого дня з дня  надходження запиту підтверджує надходження його конкурсної пропозиції із зазначенням дати та часу. </w:t>
      </w:r>
    </w:p>
    <w:p w:rsidR="00341EEC" w:rsidRPr="005B3C9A"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5B3C9A">
        <w:rPr>
          <w:rFonts w:ascii="Times New Roman" w:eastAsia="Times New Roman" w:hAnsi="Times New Roman" w:cs="Times New Roman"/>
          <w:b/>
          <w:sz w:val="28"/>
          <w:szCs w:val="28"/>
          <w:lang w:val="uk-UA" w:eastAsia="ru-RU"/>
        </w:rPr>
        <w:lastRenderedPageBreak/>
        <w:t>1</w:t>
      </w:r>
      <w:r w:rsidR="00011B6C">
        <w:rPr>
          <w:rFonts w:ascii="Times New Roman" w:eastAsia="Times New Roman" w:hAnsi="Times New Roman" w:cs="Times New Roman"/>
          <w:b/>
          <w:sz w:val="28"/>
          <w:szCs w:val="28"/>
          <w:lang w:val="uk-UA" w:eastAsia="ru-RU"/>
        </w:rPr>
        <w:t>5</w:t>
      </w:r>
      <w:r w:rsidRPr="005B3C9A">
        <w:rPr>
          <w:rFonts w:ascii="Times New Roman" w:eastAsia="Times New Roman" w:hAnsi="Times New Roman" w:cs="Times New Roman"/>
          <w:b/>
          <w:sz w:val="28"/>
          <w:szCs w:val="28"/>
          <w:lang w:val="uk-UA" w:eastAsia="ru-RU"/>
        </w:rPr>
        <w:t>.</w:t>
      </w:r>
      <w:r w:rsidRPr="005B3C9A">
        <w:rPr>
          <w:rFonts w:ascii="Times New Roman" w:eastAsia="Times New Roman" w:hAnsi="Times New Roman" w:cs="Times New Roman"/>
          <w:sz w:val="28"/>
          <w:szCs w:val="28"/>
          <w:lang w:val="uk-UA" w:eastAsia="ru-RU"/>
        </w:rPr>
        <w:t xml:space="preserve"> Розкриття конвертів з конкурсними пропозиціями буде проведено </w:t>
      </w:r>
      <w:r w:rsidR="00D901D9">
        <w:rPr>
          <w:rFonts w:ascii="Times New Roman" w:eastAsia="Times New Roman" w:hAnsi="Times New Roman" w:cs="Times New Roman"/>
          <w:sz w:val="28"/>
          <w:szCs w:val="28"/>
          <w:lang w:val="uk-UA" w:eastAsia="ru-RU"/>
        </w:rPr>
        <w:t xml:space="preserve">  </w:t>
      </w:r>
      <w:r w:rsidR="00855A2A">
        <w:rPr>
          <w:rFonts w:ascii="Times New Roman" w:eastAsia="Times New Roman" w:hAnsi="Times New Roman" w:cs="Times New Roman"/>
          <w:b/>
          <w:sz w:val="28"/>
          <w:szCs w:val="28"/>
          <w:lang w:val="uk-UA" w:eastAsia="ru-RU"/>
        </w:rPr>
        <w:t>27 січня</w:t>
      </w:r>
      <w:r w:rsidR="00D901D9" w:rsidRPr="00387B05">
        <w:rPr>
          <w:rFonts w:ascii="Times New Roman" w:eastAsia="Times New Roman" w:hAnsi="Times New Roman" w:cs="Times New Roman"/>
          <w:b/>
          <w:sz w:val="28"/>
          <w:szCs w:val="28"/>
          <w:lang w:val="uk-UA" w:eastAsia="ru-RU"/>
        </w:rPr>
        <w:t xml:space="preserve"> </w:t>
      </w:r>
      <w:r w:rsidR="005B3C9A" w:rsidRPr="00387B05">
        <w:rPr>
          <w:rFonts w:ascii="Times New Roman" w:eastAsia="Times New Roman" w:hAnsi="Times New Roman" w:cs="Times New Roman"/>
          <w:b/>
          <w:sz w:val="28"/>
          <w:szCs w:val="28"/>
          <w:lang w:val="uk-UA" w:eastAsia="ru-RU"/>
        </w:rPr>
        <w:t>20</w:t>
      </w:r>
      <w:r w:rsidR="00A30605" w:rsidRPr="00387B05">
        <w:rPr>
          <w:rFonts w:ascii="Times New Roman" w:eastAsia="Times New Roman" w:hAnsi="Times New Roman" w:cs="Times New Roman"/>
          <w:b/>
          <w:sz w:val="28"/>
          <w:szCs w:val="28"/>
          <w:lang w:val="uk-UA" w:eastAsia="ru-RU"/>
        </w:rPr>
        <w:t>21</w:t>
      </w:r>
      <w:r w:rsidR="005B3C9A" w:rsidRPr="00387B05">
        <w:rPr>
          <w:rFonts w:ascii="Times New Roman" w:eastAsia="Times New Roman" w:hAnsi="Times New Roman" w:cs="Times New Roman"/>
          <w:b/>
          <w:sz w:val="28"/>
          <w:szCs w:val="28"/>
          <w:lang w:val="uk-UA" w:eastAsia="ru-RU"/>
        </w:rPr>
        <w:t xml:space="preserve">р. </w:t>
      </w:r>
      <w:r w:rsidRPr="00387B05">
        <w:rPr>
          <w:rFonts w:ascii="Times New Roman" w:eastAsia="Times New Roman" w:hAnsi="Times New Roman" w:cs="Times New Roman"/>
          <w:b/>
          <w:sz w:val="28"/>
          <w:szCs w:val="28"/>
          <w:lang w:val="uk-UA" w:eastAsia="ru-RU"/>
        </w:rPr>
        <w:t xml:space="preserve">о </w:t>
      </w:r>
      <w:r w:rsidR="00D901D9" w:rsidRPr="00387B05">
        <w:rPr>
          <w:rFonts w:ascii="Times New Roman" w:eastAsia="Times New Roman" w:hAnsi="Times New Roman" w:cs="Times New Roman"/>
          <w:b/>
          <w:sz w:val="28"/>
          <w:szCs w:val="28"/>
          <w:lang w:val="uk-UA" w:eastAsia="ru-RU"/>
        </w:rPr>
        <w:t>12.00</w:t>
      </w:r>
      <w:r w:rsidRPr="00387B05">
        <w:rPr>
          <w:rFonts w:ascii="Times New Roman" w:eastAsia="Times New Roman" w:hAnsi="Times New Roman" w:cs="Times New Roman"/>
          <w:b/>
          <w:sz w:val="28"/>
          <w:szCs w:val="28"/>
          <w:lang w:val="uk-UA" w:eastAsia="ru-RU"/>
        </w:rPr>
        <w:t>год.</w:t>
      </w:r>
      <w:r w:rsidRPr="005B3C9A">
        <w:rPr>
          <w:rFonts w:ascii="Times New Roman" w:eastAsia="Times New Roman" w:hAnsi="Times New Roman" w:cs="Times New Roman"/>
          <w:sz w:val="28"/>
          <w:szCs w:val="28"/>
          <w:lang w:val="uk-UA" w:eastAsia="ru-RU"/>
        </w:rPr>
        <w:t xml:space="preserve"> за адресою: </w:t>
      </w:r>
      <w:r w:rsidR="00A30605">
        <w:rPr>
          <w:rFonts w:ascii="Times New Roman" w:eastAsia="Times New Roman" w:hAnsi="Times New Roman" w:cs="Times New Roman"/>
          <w:sz w:val="28"/>
          <w:szCs w:val="28"/>
          <w:lang w:val="uk-UA" w:eastAsia="ru-RU"/>
        </w:rPr>
        <w:t xml:space="preserve">Чернігівська обл., </w:t>
      </w:r>
      <w:r w:rsidRPr="005B3C9A">
        <w:rPr>
          <w:rFonts w:ascii="Times New Roman" w:eastAsia="Times New Roman" w:hAnsi="Times New Roman" w:cs="Times New Roman"/>
          <w:sz w:val="28"/>
          <w:szCs w:val="28"/>
          <w:lang w:val="uk-UA" w:eastAsia="ru-RU"/>
        </w:rPr>
        <w:t xml:space="preserve">м. </w:t>
      </w:r>
      <w:proofErr w:type="spellStart"/>
      <w:r w:rsidR="00A30605">
        <w:rPr>
          <w:rFonts w:ascii="Times New Roman" w:eastAsia="Times New Roman" w:hAnsi="Times New Roman" w:cs="Times New Roman"/>
          <w:sz w:val="28"/>
          <w:szCs w:val="28"/>
          <w:lang w:val="uk-UA" w:eastAsia="ru-RU"/>
        </w:rPr>
        <w:t>Носівка</w:t>
      </w:r>
      <w:proofErr w:type="spellEnd"/>
      <w:r w:rsidRPr="005B3C9A">
        <w:rPr>
          <w:rFonts w:ascii="Times New Roman" w:eastAsia="Times New Roman" w:hAnsi="Times New Roman" w:cs="Times New Roman"/>
          <w:sz w:val="28"/>
          <w:szCs w:val="28"/>
          <w:lang w:val="uk-UA" w:eastAsia="ru-RU"/>
        </w:rPr>
        <w:t xml:space="preserve">, </w:t>
      </w:r>
      <w:proofErr w:type="spellStart"/>
      <w:r w:rsidRPr="005B3C9A">
        <w:rPr>
          <w:rFonts w:ascii="Times New Roman" w:eastAsia="Times New Roman" w:hAnsi="Times New Roman" w:cs="Times New Roman"/>
          <w:sz w:val="28"/>
          <w:szCs w:val="28"/>
          <w:lang w:val="uk-UA" w:eastAsia="ru-RU"/>
        </w:rPr>
        <w:t>вул.</w:t>
      </w:r>
      <w:r w:rsidR="00A30605">
        <w:rPr>
          <w:rFonts w:ascii="Times New Roman" w:eastAsia="Times New Roman" w:hAnsi="Times New Roman" w:cs="Times New Roman"/>
          <w:sz w:val="28"/>
          <w:szCs w:val="28"/>
          <w:lang w:val="uk-UA" w:eastAsia="ru-RU"/>
        </w:rPr>
        <w:t>Центральна</w:t>
      </w:r>
      <w:proofErr w:type="spellEnd"/>
      <w:r w:rsidR="00A30605">
        <w:rPr>
          <w:rFonts w:ascii="Times New Roman" w:eastAsia="Times New Roman" w:hAnsi="Times New Roman" w:cs="Times New Roman"/>
          <w:sz w:val="28"/>
          <w:szCs w:val="28"/>
          <w:lang w:val="uk-UA" w:eastAsia="ru-RU"/>
        </w:rPr>
        <w:t>, 20</w:t>
      </w:r>
      <w:r w:rsidRPr="005B3C9A">
        <w:rPr>
          <w:rFonts w:ascii="Times New Roman" w:eastAsia="Times New Roman" w:hAnsi="Times New Roman" w:cs="Times New Roman"/>
          <w:sz w:val="28"/>
          <w:szCs w:val="28"/>
          <w:lang w:val="uk-UA" w:eastAsia="ru-RU"/>
        </w:rPr>
        <w:t>, зал засідань.</w:t>
      </w:r>
    </w:p>
    <w:p w:rsidR="002A29D9" w:rsidRDefault="002A29D9" w:rsidP="00744FFC">
      <w:pPr>
        <w:spacing w:after="0"/>
        <w:ind w:firstLine="426"/>
        <w:rPr>
          <w:rFonts w:ascii="Times New Roman" w:hAnsi="Times New Roman" w:cs="Times New Roman"/>
          <w:sz w:val="24"/>
          <w:szCs w:val="24"/>
          <w:lang w:val="uk-UA"/>
        </w:rPr>
      </w:pPr>
    </w:p>
    <w:sectPr w:rsidR="002A29D9" w:rsidSect="00AE4273">
      <w:pgSz w:w="11906" w:h="16838"/>
      <w:pgMar w:top="567" w:right="99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932"/>
    <w:multiLevelType w:val="hybridMultilevel"/>
    <w:tmpl w:val="F9ACC4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6C1236"/>
    <w:multiLevelType w:val="hybridMultilevel"/>
    <w:tmpl w:val="98AEDF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313A6"/>
    <w:multiLevelType w:val="multilevel"/>
    <w:tmpl w:val="DDF81A2A"/>
    <w:lvl w:ilvl="0">
      <w:start w:val="1"/>
      <w:numFmt w:val="decimal"/>
      <w:lvlText w:val="%1."/>
      <w:lvlJc w:val="left"/>
      <w:pPr>
        <w:ind w:left="1211" w:hanging="360"/>
      </w:pPr>
      <w:rPr>
        <w:rFonts w:hint="default"/>
        <w:b/>
      </w:rPr>
    </w:lvl>
    <w:lvl w:ilvl="1">
      <w:start w:val="3"/>
      <w:numFmt w:val="decimal"/>
      <w:isLgl/>
      <w:lvlText w:val="%1.%2."/>
      <w:lvlJc w:val="left"/>
      <w:pPr>
        <w:ind w:left="1146"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22E84503"/>
    <w:multiLevelType w:val="hybridMultilevel"/>
    <w:tmpl w:val="7BC00B0E"/>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2E372447"/>
    <w:multiLevelType w:val="hybridMultilevel"/>
    <w:tmpl w:val="EDBA9C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FD5394"/>
    <w:multiLevelType w:val="hybridMultilevel"/>
    <w:tmpl w:val="124A199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7592233"/>
    <w:multiLevelType w:val="hybridMultilevel"/>
    <w:tmpl w:val="4A0C35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F1956A4"/>
    <w:multiLevelType w:val="hybridMultilevel"/>
    <w:tmpl w:val="118A3F0E"/>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4BF83278"/>
    <w:multiLevelType w:val="hybridMultilevel"/>
    <w:tmpl w:val="C980F28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4C192C3D"/>
    <w:multiLevelType w:val="hybridMultilevel"/>
    <w:tmpl w:val="AE6265F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189350D"/>
    <w:multiLevelType w:val="hybridMultilevel"/>
    <w:tmpl w:val="DF16CC36"/>
    <w:lvl w:ilvl="0" w:tplc="0419000B">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1">
    <w:nsid w:val="5C3C3B9C"/>
    <w:multiLevelType w:val="hybridMultilevel"/>
    <w:tmpl w:val="16DEA20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4183880"/>
    <w:multiLevelType w:val="hybridMultilevel"/>
    <w:tmpl w:val="2D7C44D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851830"/>
    <w:multiLevelType w:val="hybridMultilevel"/>
    <w:tmpl w:val="5EA20754"/>
    <w:lvl w:ilvl="0" w:tplc="1CAE85DA">
      <w:start w:val="3"/>
      <w:numFmt w:val="bullet"/>
      <w:lvlText w:val="-"/>
      <w:lvlJc w:val="left"/>
      <w:pPr>
        <w:ind w:left="1931" w:hanging="360"/>
      </w:pPr>
      <w:rPr>
        <w:rFonts w:ascii="Times New Roman" w:eastAsia="Times New Roman" w:hAnsi="Times New Roman" w:cs="Times New Roman"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4">
    <w:nsid w:val="79F04CBC"/>
    <w:multiLevelType w:val="multilevel"/>
    <w:tmpl w:val="385EEA3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600" w:hanging="108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4680" w:hanging="1440"/>
      </w:pPr>
      <w:rPr>
        <w:rFonts w:ascii="Times New Roman" w:hAnsi="Times New Roman" w:cs="Times New Roman" w:hint="default"/>
        <w:sz w:val="24"/>
      </w:rPr>
    </w:lvl>
  </w:abstractNum>
  <w:abstractNum w:abstractNumId="15">
    <w:nsid w:val="7F9D0FED"/>
    <w:multiLevelType w:val="hybridMultilevel"/>
    <w:tmpl w:val="5E2C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12"/>
  </w:num>
  <w:num w:numId="5">
    <w:abstractNumId w:val="5"/>
  </w:num>
  <w:num w:numId="6">
    <w:abstractNumId w:val="4"/>
  </w:num>
  <w:num w:numId="7">
    <w:abstractNumId w:val="8"/>
  </w:num>
  <w:num w:numId="8">
    <w:abstractNumId w:val="6"/>
  </w:num>
  <w:num w:numId="9">
    <w:abstractNumId w:val="1"/>
  </w:num>
  <w:num w:numId="10">
    <w:abstractNumId w:val="11"/>
  </w:num>
  <w:num w:numId="11">
    <w:abstractNumId w:val="7"/>
  </w:num>
  <w:num w:numId="12">
    <w:abstractNumId w:val="10"/>
  </w:num>
  <w:num w:numId="13">
    <w:abstractNumId w:val="3"/>
  </w:num>
  <w:num w:numId="14">
    <w:abstractNumId w:val="14"/>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73"/>
    <w:rsid w:val="0000635C"/>
    <w:rsid w:val="00011B6C"/>
    <w:rsid w:val="000160C6"/>
    <w:rsid w:val="000172B3"/>
    <w:rsid w:val="00021E0C"/>
    <w:rsid w:val="00045AB1"/>
    <w:rsid w:val="00060182"/>
    <w:rsid w:val="00066E84"/>
    <w:rsid w:val="00070C3E"/>
    <w:rsid w:val="0007644D"/>
    <w:rsid w:val="00080AC5"/>
    <w:rsid w:val="000B6EFD"/>
    <w:rsid w:val="000C1D1F"/>
    <w:rsid w:val="000C5A1A"/>
    <w:rsid w:val="000D363A"/>
    <w:rsid w:val="000F5422"/>
    <w:rsid w:val="00126D4C"/>
    <w:rsid w:val="00140334"/>
    <w:rsid w:val="001529FF"/>
    <w:rsid w:val="00153FB5"/>
    <w:rsid w:val="0015489E"/>
    <w:rsid w:val="00180958"/>
    <w:rsid w:val="0019697A"/>
    <w:rsid w:val="001969ED"/>
    <w:rsid w:val="001B59D6"/>
    <w:rsid w:val="001D0096"/>
    <w:rsid w:val="001D32D0"/>
    <w:rsid w:val="001D6225"/>
    <w:rsid w:val="001D6DA3"/>
    <w:rsid w:val="001E7653"/>
    <w:rsid w:val="001E78C0"/>
    <w:rsid w:val="00200D12"/>
    <w:rsid w:val="00226EE6"/>
    <w:rsid w:val="002454BA"/>
    <w:rsid w:val="0025045A"/>
    <w:rsid w:val="00265A0A"/>
    <w:rsid w:val="002958FD"/>
    <w:rsid w:val="002A29D9"/>
    <w:rsid w:val="002A5900"/>
    <w:rsid w:val="002B0AFA"/>
    <w:rsid w:val="002D1B21"/>
    <w:rsid w:val="002E2146"/>
    <w:rsid w:val="002E5C60"/>
    <w:rsid w:val="002F1B66"/>
    <w:rsid w:val="003169EF"/>
    <w:rsid w:val="0033124D"/>
    <w:rsid w:val="00341EEC"/>
    <w:rsid w:val="0034321B"/>
    <w:rsid w:val="00377411"/>
    <w:rsid w:val="00377FCD"/>
    <w:rsid w:val="00384759"/>
    <w:rsid w:val="00387B05"/>
    <w:rsid w:val="003B3BA5"/>
    <w:rsid w:val="003E2C2A"/>
    <w:rsid w:val="003E2E5F"/>
    <w:rsid w:val="003E4EFC"/>
    <w:rsid w:val="003F460E"/>
    <w:rsid w:val="00424572"/>
    <w:rsid w:val="00447A5E"/>
    <w:rsid w:val="004630C9"/>
    <w:rsid w:val="004651C5"/>
    <w:rsid w:val="00471438"/>
    <w:rsid w:val="004769F1"/>
    <w:rsid w:val="004E4B5F"/>
    <w:rsid w:val="00512ABF"/>
    <w:rsid w:val="00534891"/>
    <w:rsid w:val="00556602"/>
    <w:rsid w:val="00574188"/>
    <w:rsid w:val="005762DB"/>
    <w:rsid w:val="00595C51"/>
    <w:rsid w:val="005B3C9A"/>
    <w:rsid w:val="005E4C4E"/>
    <w:rsid w:val="005E5738"/>
    <w:rsid w:val="006314AA"/>
    <w:rsid w:val="00643BE0"/>
    <w:rsid w:val="006447D2"/>
    <w:rsid w:val="0065089E"/>
    <w:rsid w:val="00662B96"/>
    <w:rsid w:val="00686C92"/>
    <w:rsid w:val="006D6995"/>
    <w:rsid w:val="00703C92"/>
    <w:rsid w:val="007116E0"/>
    <w:rsid w:val="00744FFC"/>
    <w:rsid w:val="00766422"/>
    <w:rsid w:val="007759C4"/>
    <w:rsid w:val="0078211C"/>
    <w:rsid w:val="007C19FD"/>
    <w:rsid w:val="007C41AD"/>
    <w:rsid w:val="007C620B"/>
    <w:rsid w:val="007D35A1"/>
    <w:rsid w:val="0082705B"/>
    <w:rsid w:val="00836B8D"/>
    <w:rsid w:val="00847712"/>
    <w:rsid w:val="008525CC"/>
    <w:rsid w:val="00855A2A"/>
    <w:rsid w:val="008A22F7"/>
    <w:rsid w:val="008C0252"/>
    <w:rsid w:val="008C5273"/>
    <w:rsid w:val="008D58F7"/>
    <w:rsid w:val="0091059A"/>
    <w:rsid w:val="009549BD"/>
    <w:rsid w:val="0096456A"/>
    <w:rsid w:val="00976DF9"/>
    <w:rsid w:val="00987606"/>
    <w:rsid w:val="009A57EB"/>
    <w:rsid w:val="009E7615"/>
    <w:rsid w:val="009F7C8D"/>
    <w:rsid w:val="00A30605"/>
    <w:rsid w:val="00A62849"/>
    <w:rsid w:val="00A7186F"/>
    <w:rsid w:val="00A74FF0"/>
    <w:rsid w:val="00A97582"/>
    <w:rsid w:val="00AA068F"/>
    <w:rsid w:val="00AA4B6A"/>
    <w:rsid w:val="00AC00C3"/>
    <w:rsid w:val="00AC4A2B"/>
    <w:rsid w:val="00AE2C44"/>
    <w:rsid w:val="00AE4273"/>
    <w:rsid w:val="00AF3E9F"/>
    <w:rsid w:val="00AF5AB1"/>
    <w:rsid w:val="00B11097"/>
    <w:rsid w:val="00B1568A"/>
    <w:rsid w:val="00B65371"/>
    <w:rsid w:val="00B7176B"/>
    <w:rsid w:val="00B95206"/>
    <w:rsid w:val="00B95786"/>
    <w:rsid w:val="00BA3B63"/>
    <w:rsid w:val="00BB3400"/>
    <w:rsid w:val="00BB5433"/>
    <w:rsid w:val="00BD0A85"/>
    <w:rsid w:val="00BE004A"/>
    <w:rsid w:val="00BF0BA3"/>
    <w:rsid w:val="00C04B12"/>
    <w:rsid w:val="00C1117F"/>
    <w:rsid w:val="00C37BFC"/>
    <w:rsid w:val="00C40215"/>
    <w:rsid w:val="00C55845"/>
    <w:rsid w:val="00C6082B"/>
    <w:rsid w:val="00C63DF6"/>
    <w:rsid w:val="00C80C01"/>
    <w:rsid w:val="00C875A2"/>
    <w:rsid w:val="00C948E6"/>
    <w:rsid w:val="00C96346"/>
    <w:rsid w:val="00CA02D9"/>
    <w:rsid w:val="00CB4BDF"/>
    <w:rsid w:val="00CD3845"/>
    <w:rsid w:val="00D04B19"/>
    <w:rsid w:val="00D20ED2"/>
    <w:rsid w:val="00D61421"/>
    <w:rsid w:val="00D66396"/>
    <w:rsid w:val="00D901D9"/>
    <w:rsid w:val="00DB6A15"/>
    <w:rsid w:val="00DC7E2E"/>
    <w:rsid w:val="00DD091C"/>
    <w:rsid w:val="00DD40CC"/>
    <w:rsid w:val="00DE0838"/>
    <w:rsid w:val="00E00A47"/>
    <w:rsid w:val="00E11569"/>
    <w:rsid w:val="00E27B4B"/>
    <w:rsid w:val="00E450D9"/>
    <w:rsid w:val="00E5379A"/>
    <w:rsid w:val="00E80064"/>
    <w:rsid w:val="00E8243B"/>
    <w:rsid w:val="00E82953"/>
    <w:rsid w:val="00EA6289"/>
    <w:rsid w:val="00F3129C"/>
    <w:rsid w:val="00F32901"/>
    <w:rsid w:val="00F34B4F"/>
    <w:rsid w:val="00F4360D"/>
    <w:rsid w:val="00F47543"/>
    <w:rsid w:val="00F5301B"/>
    <w:rsid w:val="00F763EA"/>
    <w:rsid w:val="00F809F5"/>
    <w:rsid w:val="00F849E2"/>
    <w:rsid w:val="00FA6217"/>
    <w:rsid w:val="00FB1FB2"/>
    <w:rsid w:val="00FE11E1"/>
    <w:rsid w:val="00FF1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31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124D"/>
    <w:rPr>
      <w:color w:val="0000FF"/>
      <w:u w:val="single"/>
    </w:rPr>
  </w:style>
  <w:style w:type="paragraph" w:customStyle="1" w:styleId="western">
    <w:name w:val="western"/>
    <w:basedOn w:val="a"/>
    <w:rsid w:val="00331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525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C40215"/>
    <w:pPr>
      <w:spacing w:after="0" w:line="240" w:lineRule="auto"/>
    </w:pPr>
  </w:style>
  <w:style w:type="paragraph" w:styleId="a6">
    <w:name w:val="List Paragraph"/>
    <w:basedOn w:val="a"/>
    <w:uiPriority w:val="34"/>
    <w:qFormat/>
    <w:rsid w:val="000D363A"/>
    <w:pPr>
      <w:ind w:left="720"/>
      <w:contextualSpacing/>
    </w:pPr>
  </w:style>
  <w:style w:type="paragraph" w:styleId="a7">
    <w:name w:val="Balloon Text"/>
    <w:basedOn w:val="a"/>
    <w:link w:val="a8"/>
    <w:uiPriority w:val="99"/>
    <w:semiHidden/>
    <w:unhideWhenUsed/>
    <w:rsid w:val="00AE427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E4273"/>
    <w:rPr>
      <w:rFonts w:ascii="Segoe UI" w:hAnsi="Segoe UI" w:cs="Segoe UI"/>
      <w:sz w:val="18"/>
      <w:szCs w:val="18"/>
    </w:rPr>
  </w:style>
  <w:style w:type="character" w:customStyle="1" w:styleId="2">
    <w:name w:val="Основной текст (2)_"/>
    <w:basedOn w:val="a0"/>
    <w:link w:val="20"/>
    <w:rsid w:val="00200D12"/>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0D12"/>
    <w:pPr>
      <w:widowControl w:val="0"/>
      <w:shd w:val="clear" w:color="auto" w:fill="FFFFFF"/>
      <w:spacing w:after="180" w:line="278" w:lineRule="exact"/>
    </w:pPr>
    <w:rPr>
      <w:rFonts w:ascii="Times New Roman" w:eastAsia="Times New Roman" w:hAnsi="Times New Roman" w:cs="Times New Roman"/>
    </w:rPr>
  </w:style>
  <w:style w:type="paragraph" w:customStyle="1" w:styleId="rvps2">
    <w:name w:val="rvps2"/>
    <w:basedOn w:val="a"/>
    <w:rsid w:val="0034321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9">
    <w:name w:val="Table Grid"/>
    <w:basedOn w:val="a1"/>
    <w:uiPriority w:val="59"/>
    <w:rsid w:val="00D6142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61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6142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31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124D"/>
    <w:rPr>
      <w:color w:val="0000FF"/>
      <w:u w:val="single"/>
    </w:rPr>
  </w:style>
  <w:style w:type="paragraph" w:customStyle="1" w:styleId="western">
    <w:name w:val="western"/>
    <w:basedOn w:val="a"/>
    <w:rsid w:val="00331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525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C40215"/>
    <w:pPr>
      <w:spacing w:after="0" w:line="240" w:lineRule="auto"/>
    </w:pPr>
  </w:style>
  <w:style w:type="paragraph" w:styleId="a6">
    <w:name w:val="List Paragraph"/>
    <w:basedOn w:val="a"/>
    <w:uiPriority w:val="34"/>
    <w:qFormat/>
    <w:rsid w:val="000D363A"/>
    <w:pPr>
      <w:ind w:left="720"/>
      <w:contextualSpacing/>
    </w:pPr>
  </w:style>
  <w:style w:type="paragraph" w:styleId="a7">
    <w:name w:val="Balloon Text"/>
    <w:basedOn w:val="a"/>
    <w:link w:val="a8"/>
    <w:uiPriority w:val="99"/>
    <w:semiHidden/>
    <w:unhideWhenUsed/>
    <w:rsid w:val="00AE427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E4273"/>
    <w:rPr>
      <w:rFonts w:ascii="Segoe UI" w:hAnsi="Segoe UI" w:cs="Segoe UI"/>
      <w:sz w:val="18"/>
      <w:szCs w:val="18"/>
    </w:rPr>
  </w:style>
  <w:style w:type="character" w:customStyle="1" w:styleId="2">
    <w:name w:val="Основной текст (2)_"/>
    <w:basedOn w:val="a0"/>
    <w:link w:val="20"/>
    <w:rsid w:val="00200D12"/>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0D12"/>
    <w:pPr>
      <w:widowControl w:val="0"/>
      <w:shd w:val="clear" w:color="auto" w:fill="FFFFFF"/>
      <w:spacing w:after="180" w:line="278" w:lineRule="exact"/>
    </w:pPr>
    <w:rPr>
      <w:rFonts w:ascii="Times New Roman" w:eastAsia="Times New Roman" w:hAnsi="Times New Roman" w:cs="Times New Roman"/>
    </w:rPr>
  </w:style>
  <w:style w:type="paragraph" w:customStyle="1" w:styleId="rvps2">
    <w:name w:val="rvps2"/>
    <w:basedOn w:val="a"/>
    <w:rsid w:val="0034321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9">
    <w:name w:val="Table Grid"/>
    <w:basedOn w:val="a1"/>
    <w:uiPriority w:val="59"/>
    <w:rsid w:val="00D6142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61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6142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408">
      <w:bodyDiv w:val="1"/>
      <w:marLeft w:val="0"/>
      <w:marRight w:val="0"/>
      <w:marTop w:val="0"/>
      <w:marBottom w:val="0"/>
      <w:divBdr>
        <w:top w:val="none" w:sz="0" w:space="0" w:color="auto"/>
        <w:left w:val="none" w:sz="0" w:space="0" w:color="auto"/>
        <w:bottom w:val="none" w:sz="0" w:space="0" w:color="auto"/>
        <w:right w:val="none" w:sz="0" w:space="0" w:color="auto"/>
      </w:divBdr>
    </w:div>
    <w:div w:id="190710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9642-37C8-4C71-836B-19478E67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2745</Words>
  <Characters>15649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VGKH</cp:lastModifiedBy>
  <cp:revision>4</cp:revision>
  <cp:lastPrinted>2021-07-06T13:08:00Z</cp:lastPrinted>
  <dcterms:created xsi:type="dcterms:W3CDTF">2021-10-12T12:14:00Z</dcterms:created>
  <dcterms:modified xsi:type="dcterms:W3CDTF">2021-12-07T13:12:00Z</dcterms:modified>
</cp:coreProperties>
</file>